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183A" w14:textId="77777777" w:rsidR="002D06D8" w:rsidRPr="006977B4" w:rsidRDefault="002D06D8" w:rsidP="005708FD">
      <w:pPr>
        <w:tabs>
          <w:tab w:val="left" w:pos="5400"/>
        </w:tabs>
      </w:pPr>
    </w:p>
    <w:p w14:paraId="6625F6D8" w14:textId="008B3834" w:rsidR="006D4191" w:rsidRPr="00CD09F0" w:rsidRDefault="002D06D8" w:rsidP="00CD09F0">
      <w:pPr>
        <w:tabs>
          <w:tab w:val="left" w:pos="5400"/>
        </w:tabs>
        <w:jc w:val="both"/>
        <w:rPr>
          <w:bCs/>
        </w:rPr>
      </w:pPr>
      <w:r w:rsidRPr="002D06D8">
        <w:rPr>
          <w:bCs/>
        </w:rPr>
        <w:t>Vi</w:t>
      </w:r>
      <w:r w:rsidR="00CA34AE">
        <w:rPr>
          <w:bCs/>
        </w:rPr>
        <w:t>iratsi</w:t>
      </w:r>
      <w:r w:rsidR="001B2705">
        <w:rPr>
          <w:bCs/>
        </w:rPr>
        <w:tab/>
      </w:r>
      <w:r w:rsidR="001B2705">
        <w:rPr>
          <w:bCs/>
        </w:rPr>
        <w:tab/>
      </w:r>
      <w:r w:rsidR="001B2705">
        <w:rPr>
          <w:bCs/>
        </w:rPr>
        <w:tab/>
      </w:r>
      <w:r w:rsidR="001E02EE">
        <w:rPr>
          <w:bCs/>
        </w:rPr>
        <w:tab/>
      </w:r>
      <w:r w:rsidR="001E02EE">
        <w:t>xx</w:t>
      </w:r>
      <w:r w:rsidR="00A30177">
        <w:t xml:space="preserve">. </w:t>
      </w:r>
      <w:r w:rsidR="004078C3">
        <w:t xml:space="preserve">mai </w:t>
      </w:r>
      <w:r w:rsidR="00A30177">
        <w:t>202</w:t>
      </w:r>
      <w:r w:rsidR="00555DFB">
        <w:t>6</w:t>
      </w:r>
      <w:r>
        <w:rPr>
          <w:bCs/>
        </w:rPr>
        <w:t xml:space="preserve"> nr</w:t>
      </w:r>
      <w:r w:rsidR="00111B01">
        <w:rPr>
          <w:bCs/>
        </w:rPr>
        <w:t xml:space="preserve"> </w:t>
      </w:r>
    </w:p>
    <w:p w14:paraId="1490ABAA" w14:textId="77777777" w:rsidR="00DF11F7" w:rsidRPr="006977B4" w:rsidRDefault="00DF11F7" w:rsidP="00DF11F7">
      <w:pPr>
        <w:tabs>
          <w:tab w:val="left" w:pos="5400"/>
        </w:tabs>
        <w:rPr>
          <w:noProof/>
        </w:rPr>
      </w:pPr>
    </w:p>
    <w:p w14:paraId="2CA81DC3" w14:textId="77777777" w:rsidR="00DF11F7" w:rsidRPr="006977B4" w:rsidRDefault="00DF11F7" w:rsidP="00DF11F7">
      <w:pPr>
        <w:tabs>
          <w:tab w:val="left" w:pos="5400"/>
        </w:tabs>
        <w:rPr>
          <w:noProof/>
        </w:rPr>
      </w:pPr>
    </w:p>
    <w:bookmarkStart w:id="0" w:name="_Hlk210217509"/>
    <w:p w14:paraId="5FCE5287" w14:textId="4BF40766" w:rsidR="00F62388" w:rsidRDefault="00584C21" w:rsidP="00F62388">
      <w:pPr>
        <w:tabs>
          <w:tab w:val="left" w:pos="5400"/>
        </w:tabs>
        <w:rPr>
          <w:b/>
          <w:bCs/>
          <w:noProof/>
        </w:rPr>
      </w:pPr>
      <w:r w:rsidRPr="00E35C57">
        <w:rPr>
          <w:b/>
          <w:bCs/>
          <w:noProof/>
        </w:rPr>
        <mc:AlternateContent>
          <mc:Choice Requires="wpi">
            <w:drawing>
              <wp:anchor distT="0" distB="0" distL="114300" distR="114300" simplePos="0" relativeHeight="251660288" behindDoc="0" locked="0" layoutInCell="1" allowOverlap="1" wp14:anchorId="22CAD7A2" wp14:editId="2C86FF8C">
                <wp:simplePos x="0" y="0"/>
                <wp:positionH relativeFrom="column">
                  <wp:posOffset>3411220</wp:posOffset>
                </wp:positionH>
                <wp:positionV relativeFrom="paragraph">
                  <wp:posOffset>67945</wp:posOffset>
                </wp:positionV>
                <wp:extent cx="18415" cy="18415"/>
                <wp:effectExtent l="52705" t="55245" r="43180" b="40640"/>
                <wp:wrapNone/>
                <wp:docPr id="1413683524" name="Tint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26857B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 o:spid="_x0000_s1026" type="#_x0000_t75" style="position:absolute;margin-left:232.35pt;margin-top:-30.9pt;width:72.5pt;height: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">
                <v:imagedata r:id="rId16" o:title=""/>
                <o:lock v:ext="edit" rotation="t" verticies="t" shapetype="t"/>
              </v:shape>
            </w:pict>
          </mc:Fallback>
        </mc:AlternateContent>
      </w:r>
      <w:r w:rsidRPr="00E35C57">
        <w:rPr>
          <w:b/>
          <w:bCs/>
          <w:noProof/>
        </w:rPr>
        <mc:AlternateContent>
          <mc:Choice Requires="wpi">
            <w:drawing>
              <wp:anchor distT="0" distB="0" distL="114300" distR="114300" simplePos="0" relativeHeight="251659264" behindDoc="0" locked="0" layoutInCell="1" allowOverlap="1" wp14:anchorId="56C340AD" wp14:editId="55552F1B">
                <wp:simplePos x="0" y="0"/>
                <wp:positionH relativeFrom="column">
                  <wp:posOffset>3956685</wp:posOffset>
                </wp:positionH>
                <wp:positionV relativeFrom="paragraph">
                  <wp:posOffset>165735</wp:posOffset>
                </wp:positionV>
                <wp:extent cx="18415" cy="18415"/>
                <wp:effectExtent l="55245" t="48260" r="40640" b="47625"/>
                <wp:wrapNone/>
                <wp:docPr id="1878399102" name="Tint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0081056E" id="Tint 2" o:spid="_x0000_s1026" type="#_x0000_t75" style="position:absolute;margin-left:275.3pt;margin-top:-23.2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">
                <v:imagedata r:id="rId18" o:title=""/>
                <o:lock v:ext="edit" rotation="t" verticies="t" shapetype="t"/>
              </v:shape>
            </w:pict>
          </mc:Fallback>
        </mc:AlternateContent>
      </w:r>
      <w:r w:rsidR="00E35C57" w:rsidRPr="00E35C57">
        <w:rPr>
          <w:b/>
          <w:bCs/>
          <w:noProof/>
        </w:rPr>
        <w:t>Akre</w:t>
      </w:r>
      <w:r w:rsidR="00DF11F7" w:rsidRPr="003D17CE">
        <w:rPr>
          <w:b/>
          <w:bCs/>
          <w:noProof/>
        </w:rPr>
        <w:t xml:space="preserve"> </w:t>
      </w:r>
      <w:r w:rsidR="00670CB5" w:rsidRPr="003D17CE">
        <w:rPr>
          <w:b/>
          <w:bCs/>
          <w:noProof/>
        </w:rPr>
        <w:t xml:space="preserve">katastriüksuse </w:t>
      </w:r>
      <w:r w:rsidR="00327249" w:rsidRPr="003D17CE">
        <w:rPr>
          <w:b/>
          <w:bCs/>
          <w:noProof/>
        </w:rPr>
        <w:t>detailplaneeringu</w:t>
      </w:r>
      <w:r w:rsidR="00BB46E3" w:rsidRPr="003D17CE">
        <w:rPr>
          <w:b/>
          <w:bCs/>
          <w:noProof/>
        </w:rPr>
        <w:t xml:space="preserve"> </w:t>
      </w:r>
      <w:r w:rsidR="006977B4" w:rsidRPr="003D17CE">
        <w:rPr>
          <w:b/>
          <w:bCs/>
          <w:noProof/>
        </w:rPr>
        <w:t>algatamine</w:t>
      </w:r>
    </w:p>
    <w:p w14:paraId="7E151B91" w14:textId="04663365" w:rsidR="00F62388" w:rsidRDefault="00DF11F7" w:rsidP="00F62388">
      <w:pPr>
        <w:tabs>
          <w:tab w:val="left" w:pos="5400"/>
        </w:tabs>
        <w:rPr>
          <w:b/>
          <w:bCs/>
          <w:noProof/>
        </w:rPr>
      </w:pPr>
      <w:r w:rsidRPr="003D17CE">
        <w:rPr>
          <w:b/>
          <w:bCs/>
          <w:noProof/>
        </w:rPr>
        <w:t>ja keskkonnamõju</w:t>
      </w:r>
      <w:r w:rsidRPr="00466731">
        <w:rPr>
          <w:b/>
          <w:bCs/>
          <w:noProof/>
        </w:rPr>
        <w:t xml:space="preserve"> strateegilise hindamise</w:t>
      </w:r>
    </w:p>
    <w:p w14:paraId="30567538" w14:textId="1D39CAD1" w:rsidR="00DF11F7" w:rsidRDefault="00DF11F7" w:rsidP="00F62388">
      <w:pPr>
        <w:tabs>
          <w:tab w:val="left" w:pos="5400"/>
        </w:tabs>
        <w:rPr>
          <w:b/>
          <w:bCs/>
          <w:noProof/>
        </w:rPr>
      </w:pPr>
      <w:r w:rsidRPr="00466731">
        <w:rPr>
          <w:b/>
          <w:bCs/>
          <w:noProof/>
        </w:rPr>
        <w:t>algatamata jätmine</w:t>
      </w:r>
      <w:bookmarkEnd w:id="0"/>
      <w:r w:rsidR="00555ECA">
        <w:rPr>
          <w:b/>
          <w:bCs/>
          <w:noProof/>
        </w:rPr>
        <w:t xml:space="preserve"> </w:t>
      </w:r>
      <w:r w:rsidR="00555ECA" w:rsidRPr="00555ECA">
        <w:rPr>
          <w:b/>
          <w:bCs/>
          <w:noProof/>
          <w:color w:val="C00000"/>
        </w:rPr>
        <w:t>(EELNÕU)</w:t>
      </w:r>
    </w:p>
    <w:p w14:paraId="7FDBC3FA" w14:textId="77777777" w:rsidR="00DF11F7" w:rsidRPr="00466731" w:rsidRDefault="00DF11F7" w:rsidP="00DF11F7">
      <w:pPr>
        <w:tabs>
          <w:tab w:val="left" w:pos="5400"/>
        </w:tabs>
      </w:pPr>
    </w:p>
    <w:p w14:paraId="2CFA3779" w14:textId="77777777" w:rsidR="00DF11F7" w:rsidRPr="00466731" w:rsidRDefault="00DF11F7" w:rsidP="00DF11F7">
      <w:pPr>
        <w:tabs>
          <w:tab w:val="left" w:pos="5400"/>
        </w:tabs>
      </w:pPr>
    </w:p>
    <w:p w14:paraId="1DAB7C3D" w14:textId="32DF8526" w:rsidR="00DF11F7" w:rsidRDefault="00E35C57" w:rsidP="006977B4">
      <w:pPr>
        <w:tabs>
          <w:tab w:val="left" w:pos="5400"/>
        </w:tabs>
        <w:jc w:val="both"/>
      </w:pPr>
      <w:proofErr w:type="spellStart"/>
      <w:r>
        <w:t>Pedajased</w:t>
      </w:r>
      <w:proofErr w:type="spellEnd"/>
      <w:r>
        <w:t xml:space="preserve"> </w:t>
      </w:r>
      <w:r w:rsidR="00D10349">
        <w:t>p</w:t>
      </w:r>
      <w:r>
        <w:t>aadimehed OÜ</w:t>
      </w:r>
      <w:r w:rsidR="00DD40F2">
        <w:t xml:space="preserve"> </w:t>
      </w:r>
      <w:r w:rsidR="006977B4">
        <w:t>(</w:t>
      </w:r>
      <w:r w:rsidR="00DD40F2">
        <w:t xml:space="preserve">registrikood </w:t>
      </w:r>
      <w:r w:rsidRPr="00E35C57">
        <w:t>11531404</w:t>
      </w:r>
      <w:r w:rsidR="006977B4">
        <w:t>)</w:t>
      </w:r>
      <w:r w:rsidR="00F25E3C">
        <w:t xml:space="preserve"> </w:t>
      </w:r>
      <w:r>
        <w:t xml:space="preserve">juhatuse liige </w:t>
      </w:r>
      <w:r w:rsidRPr="00F25E3C">
        <w:t xml:space="preserve">Priit Kallas </w:t>
      </w:r>
      <w:r w:rsidR="001B3D81" w:rsidRPr="00F25E3C">
        <w:t>esitas</w:t>
      </w:r>
      <w:r w:rsidR="00955591" w:rsidRPr="00F25E3C">
        <w:t xml:space="preserve"> </w:t>
      </w:r>
      <w:r w:rsidR="00836D3B" w:rsidRPr="008122DF">
        <w:t>taotluse</w:t>
      </w:r>
      <w:r w:rsidR="00B438B3">
        <w:t xml:space="preserve"> </w:t>
      </w:r>
      <w:r w:rsidR="00B438B3" w:rsidRPr="00DF11F7">
        <w:t>(</w:t>
      </w:r>
      <w:proofErr w:type="spellStart"/>
      <w:r w:rsidR="00B438B3" w:rsidRPr="00DF11F7">
        <w:t>reg</w:t>
      </w:r>
      <w:proofErr w:type="spellEnd"/>
      <w:r w:rsidR="00B438B3" w:rsidRPr="00DF11F7">
        <w:t xml:space="preserve"> </w:t>
      </w:r>
      <w:r>
        <w:t>04</w:t>
      </w:r>
      <w:r w:rsidR="00B438B3" w:rsidRPr="00DF11F7">
        <w:t>.0</w:t>
      </w:r>
      <w:r>
        <w:t>4</w:t>
      </w:r>
      <w:r w:rsidR="00B438B3" w:rsidRPr="00DF11F7">
        <w:t>.202</w:t>
      </w:r>
      <w:r>
        <w:t>4</w:t>
      </w:r>
      <w:r w:rsidR="00B438B3" w:rsidRPr="00DF11F7">
        <w:t xml:space="preserve"> nr</w:t>
      </w:r>
      <w:r w:rsidR="009E3514">
        <w:t> </w:t>
      </w:r>
      <w:r w:rsidR="00B438B3" w:rsidRPr="00DF11F7">
        <w:t>7</w:t>
      </w:r>
      <w:r w:rsidR="009E3514">
        <w:noBreakHyphen/>
      </w:r>
      <w:r w:rsidR="00B438B3" w:rsidRPr="00DF11F7">
        <w:t>2/2</w:t>
      </w:r>
      <w:r>
        <w:t>4</w:t>
      </w:r>
      <w:r w:rsidR="00B438B3" w:rsidRPr="00DF11F7">
        <w:t>/</w:t>
      </w:r>
      <w:r>
        <w:t>3</w:t>
      </w:r>
      <w:r w:rsidR="00B438B3" w:rsidRPr="00DF11F7">
        <w:t>-1)</w:t>
      </w:r>
      <w:r w:rsidR="008122DF">
        <w:t xml:space="preserve"> </w:t>
      </w:r>
      <w:r w:rsidR="00DF11F7" w:rsidRPr="00DF11F7">
        <w:t xml:space="preserve">detailplaneeringu </w:t>
      </w:r>
      <w:r w:rsidR="00DF11F7" w:rsidRPr="008122DF">
        <w:t>koostamise</w:t>
      </w:r>
      <w:r w:rsidR="00955591">
        <w:t xml:space="preserve"> </w:t>
      </w:r>
      <w:r w:rsidR="00DF11F7" w:rsidRPr="00DF11F7">
        <w:t xml:space="preserve">algatamiseks </w:t>
      </w:r>
      <w:r>
        <w:t>Valma</w:t>
      </w:r>
      <w:r w:rsidR="00B438B3" w:rsidRPr="00DF11F7">
        <w:t xml:space="preserve"> külas </w:t>
      </w:r>
      <w:proofErr w:type="spellStart"/>
      <w:r>
        <w:t>Akre</w:t>
      </w:r>
      <w:proofErr w:type="spellEnd"/>
      <w:r w:rsidR="00B438B3" w:rsidRPr="00DF11F7">
        <w:t xml:space="preserve"> katastriüksusel </w:t>
      </w:r>
      <w:r w:rsidR="00B438B3">
        <w:t xml:space="preserve">(katastritunnus </w:t>
      </w:r>
      <w:r w:rsidRPr="00E35C57">
        <w:t>89202:002:0135</w:t>
      </w:r>
      <w:r w:rsidR="00B438B3" w:rsidRPr="00DF11F7">
        <w:t>)</w:t>
      </w:r>
      <w:r w:rsidR="00DF11F7">
        <w:t>.</w:t>
      </w:r>
      <w:r w:rsidR="0016316D">
        <w:t xml:space="preserve"> </w:t>
      </w:r>
      <w:r w:rsidR="00B438B3">
        <w:t>D</w:t>
      </w:r>
      <w:r w:rsidR="00327249" w:rsidRPr="00327249">
        <w:t>etailplaneeringu</w:t>
      </w:r>
      <w:r w:rsidR="00327249">
        <w:t xml:space="preserve"> </w:t>
      </w:r>
      <w:r w:rsidR="00B438B3">
        <w:t xml:space="preserve">eesmärk on </w:t>
      </w:r>
      <w:r w:rsidRPr="00E35C57">
        <w:t xml:space="preserve">määrata ehitusõigus sadamakompleksi ja selle juurde kuuluvate hoonete ning puhkekompleksi rajamiseks. </w:t>
      </w:r>
      <w:r w:rsidR="00DF11F7" w:rsidRPr="00AC1110">
        <w:t xml:space="preserve">Detailplaneeringuala suurus on ligikaudu </w:t>
      </w:r>
      <w:r>
        <w:t>3</w:t>
      </w:r>
      <w:r w:rsidR="00EF18F8">
        <w:t>,9</w:t>
      </w:r>
      <w:r w:rsidR="00DF11F7" w:rsidRPr="00AC1110">
        <w:t xml:space="preserve"> ha.</w:t>
      </w:r>
    </w:p>
    <w:p w14:paraId="62341BFE" w14:textId="77777777" w:rsidR="005708C0" w:rsidRDefault="005708C0" w:rsidP="006977B4">
      <w:pPr>
        <w:tabs>
          <w:tab w:val="left" w:pos="5400"/>
        </w:tabs>
        <w:jc w:val="both"/>
      </w:pPr>
    </w:p>
    <w:p w14:paraId="2A076AB3" w14:textId="3EAFDB2C" w:rsidR="005708C0" w:rsidRDefault="005708C0" w:rsidP="005708C0">
      <w:pPr>
        <w:tabs>
          <w:tab w:val="left" w:pos="5400"/>
        </w:tabs>
        <w:jc w:val="both"/>
      </w:pPr>
      <w:r w:rsidRPr="00CF30A1">
        <w:t xml:space="preserve">Kavandatud tegevusega </w:t>
      </w:r>
      <w:r w:rsidR="00FC0902">
        <w:t>soovitakse määrata</w:t>
      </w:r>
      <w:r w:rsidRPr="00CF30A1">
        <w:t xml:space="preserve"> ehitusõigus sadama funktsiooniga hoonete ja äri funktsiooniga hoonete ning parklate, </w:t>
      </w:r>
      <w:proofErr w:type="spellStart"/>
      <w:r w:rsidRPr="00CF30A1">
        <w:t>slipi</w:t>
      </w:r>
      <w:proofErr w:type="spellEnd"/>
      <w:r w:rsidRPr="00CF30A1">
        <w:t xml:space="preserve"> ja ujuvkai jms rajamiseks.</w:t>
      </w:r>
      <w:r>
        <w:t xml:space="preserve"> </w:t>
      </w:r>
      <w:r w:rsidRPr="00153275">
        <w:t xml:space="preserve">Samuti tehakse detailplaneeringuga ettepanek </w:t>
      </w:r>
      <w:proofErr w:type="spellStart"/>
      <w:r w:rsidRPr="00153275">
        <w:t>Tänassilma</w:t>
      </w:r>
      <w:proofErr w:type="spellEnd"/>
      <w:r w:rsidRPr="00153275">
        <w:t xml:space="preserve"> jõe olemasoleva akvatooriumi süvendamiseks, et võimaldada suure süvisega purjelaevad</w:t>
      </w:r>
      <w:r w:rsidR="00FC0902">
        <w:t>el</w:t>
      </w:r>
      <w:r w:rsidRPr="00153275">
        <w:t xml:space="preserve"> ja paa</w:t>
      </w:r>
      <w:r w:rsidR="00FC0902">
        <w:t>tidel</w:t>
      </w:r>
      <w:r w:rsidRPr="00153275">
        <w:t xml:space="preserve"> püsikaidele sildu</w:t>
      </w:r>
      <w:r w:rsidR="00FC0902">
        <w:t>da</w:t>
      </w:r>
      <w:r w:rsidRPr="00153275">
        <w:t xml:space="preserve"> ning kavandatakse vee- ja</w:t>
      </w:r>
      <w:r>
        <w:t xml:space="preserve"> </w:t>
      </w:r>
      <w:r w:rsidRPr="00153275">
        <w:t>kanalisatsioonilahendus selliselt, et võimalusel saab kinnistul</w:t>
      </w:r>
      <w:r>
        <w:t xml:space="preserve"> </w:t>
      </w:r>
      <w:r w:rsidRPr="00153275">
        <w:t>asuva vee- ja kanalisatsiooni</w:t>
      </w:r>
      <w:r>
        <w:t xml:space="preserve"> </w:t>
      </w:r>
      <w:r w:rsidRPr="00153275">
        <w:t xml:space="preserve">ühendada Oiu-Võitööstuse kinnistuga </w:t>
      </w:r>
      <w:proofErr w:type="spellStart"/>
      <w:r w:rsidRPr="00153275">
        <w:t>Tänassilma</w:t>
      </w:r>
      <w:proofErr w:type="spellEnd"/>
      <w:r w:rsidRPr="00153275">
        <w:t xml:space="preserve"> jõe alt läbivate trasside kaudu</w:t>
      </w:r>
      <w:r>
        <w:t>.</w:t>
      </w:r>
    </w:p>
    <w:p w14:paraId="56C9F877" w14:textId="77777777" w:rsidR="00DF11F7" w:rsidRDefault="00DF11F7" w:rsidP="006977B4">
      <w:pPr>
        <w:tabs>
          <w:tab w:val="left" w:pos="5400"/>
        </w:tabs>
        <w:jc w:val="both"/>
      </w:pPr>
    </w:p>
    <w:p w14:paraId="0053F7E6" w14:textId="0B260C09" w:rsidR="00BE4265" w:rsidRDefault="00DF11F7" w:rsidP="006977B4">
      <w:pPr>
        <w:tabs>
          <w:tab w:val="left" w:pos="5400"/>
        </w:tabs>
        <w:jc w:val="both"/>
      </w:pPr>
      <w:r w:rsidRPr="0062020B">
        <w:t>05.11.2013 moodustus Viljandi vald</w:t>
      </w:r>
      <w:r w:rsidR="006C475E">
        <w:t>,</w:t>
      </w:r>
      <w:r w:rsidRPr="0062020B">
        <w:t xml:space="preserve"> mis on Paistu valla, Pärsti valla, Saarepeedi valla ja Viiratsi valla õigusjärglane.</w:t>
      </w:r>
      <w:r w:rsidR="00A31A21" w:rsidRPr="00A31A21">
        <w:t xml:space="preserve"> </w:t>
      </w:r>
    </w:p>
    <w:p w14:paraId="038FD5F2" w14:textId="77777777" w:rsidR="00BE4265" w:rsidRDefault="00BE4265" w:rsidP="006977B4">
      <w:pPr>
        <w:tabs>
          <w:tab w:val="left" w:pos="5400"/>
        </w:tabs>
        <w:jc w:val="both"/>
      </w:pPr>
    </w:p>
    <w:p w14:paraId="768D4F47" w14:textId="26274B62" w:rsidR="00B45AE9" w:rsidRDefault="00A31A21" w:rsidP="00BE4265">
      <w:pPr>
        <w:tabs>
          <w:tab w:val="left" w:pos="5400"/>
        </w:tabs>
        <w:jc w:val="both"/>
      </w:pPr>
      <w:r>
        <w:t>Taotle</w:t>
      </w:r>
      <w:r w:rsidR="00BE4265">
        <w:t>taval detailplaneeringualal kehtib Viiratsi Vallavolikogu 30.03.2007 määrusega nr 5 „Üldplaneeringu kehtestamine“ kehtestatud Viiratsi valla üldplaneering</w:t>
      </w:r>
      <w:r w:rsidR="00D85688">
        <w:t xml:space="preserve"> (edaspidi üldplaneering)</w:t>
      </w:r>
      <w:r w:rsidR="00BE4265">
        <w:t>.</w:t>
      </w:r>
    </w:p>
    <w:p w14:paraId="3EE13785" w14:textId="20454DBF" w:rsidR="00B45AE9" w:rsidRDefault="00F25E3C" w:rsidP="00BE4265">
      <w:pPr>
        <w:tabs>
          <w:tab w:val="left" w:pos="5400"/>
        </w:tabs>
        <w:jc w:val="both"/>
      </w:pPr>
      <w:r>
        <w:t xml:space="preserve">Üldplaneeringuga on </w:t>
      </w:r>
      <w:r w:rsidR="00A34084">
        <w:t xml:space="preserve">Valma külas Võrtsjärve äärsed maa-alad reserveeritud puhkeala põhisihtotstarbega. </w:t>
      </w:r>
      <w:proofErr w:type="spellStart"/>
      <w:r>
        <w:t>Akre</w:t>
      </w:r>
      <w:proofErr w:type="spellEnd"/>
      <w:r>
        <w:t xml:space="preserve"> katastriüksus</w:t>
      </w:r>
      <w:r w:rsidR="00D85688">
        <w:t xml:space="preserve">ele </w:t>
      </w:r>
      <w:r w:rsidR="00A34084">
        <w:t xml:space="preserve">on </w:t>
      </w:r>
      <w:r w:rsidR="00D85688">
        <w:t>määratud</w:t>
      </w:r>
      <w:r>
        <w:t xml:space="preserve"> </w:t>
      </w:r>
      <w:r w:rsidR="00D85688">
        <w:t>puhkeal</w:t>
      </w:r>
      <w:r w:rsidR="00C75742">
        <w:t>a</w:t>
      </w:r>
      <w:r w:rsidR="00D85688">
        <w:t xml:space="preserve"> põhisihtotstarve, hoonete ehitamise õigusega</w:t>
      </w:r>
      <w:r w:rsidR="00C75742">
        <w:t xml:space="preserve"> (P2)</w:t>
      </w:r>
      <w:r w:rsidR="00D85688">
        <w:t xml:space="preserve">, mis on </w:t>
      </w:r>
      <w:r w:rsidR="00FC0902">
        <w:t>ette nähtud</w:t>
      </w:r>
      <w:r w:rsidR="00D85688">
        <w:t xml:space="preserve"> puhkuse ja turismi teenindavate ehitiste ja infrastruktuuri ehitamiseks. Üldplaneeringuga on lubatud kõnealusele katastriüksusele </w:t>
      </w:r>
      <w:r w:rsidR="007E1AC2">
        <w:t>kõrval sihtotstarbena</w:t>
      </w:r>
      <w:r w:rsidR="00D85688">
        <w:t xml:space="preserve"> kasutada maa</w:t>
      </w:r>
      <w:r w:rsidR="006C475E">
        <w:t>-</w:t>
      </w:r>
      <w:r w:rsidR="00D85688">
        <w:t xml:space="preserve">ala </w:t>
      </w:r>
      <w:r w:rsidR="00D0665D">
        <w:t xml:space="preserve">kuni </w:t>
      </w:r>
      <w:r w:rsidR="00C75742">
        <w:t xml:space="preserve">40% ulatuses </w:t>
      </w:r>
      <w:r w:rsidR="00D0665D">
        <w:t xml:space="preserve">kogu kaardil piiritletud ühe kasutusala mahust </w:t>
      </w:r>
      <w:r w:rsidR="00D85688" w:rsidRPr="0004760E">
        <w:t>elamumaa</w:t>
      </w:r>
      <w:r w:rsidR="006C475E" w:rsidRPr="0004760E">
        <w:t>na</w:t>
      </w:r>
      <w:r w:rsidR="00D85688" w:rsidRPr="0004760E">
        <w:t>, ärimaa</w:t>
      </w:r>
      <w:r w:rsidR="006C475E" w:rsidRPr="0004760E">
        <w:t>na</w:t>
      </w:r>
      <w:r w:rsidR="00D85688" w:rsidRPr="0004760E">
        <w:t>, sotsiaalmaa</w:t>
      </w:r>
      <w:r w:rsidR="006C475E" w:rsidRPr="0004760E">
        <w:t>na</w:t>
      </w:r>
      <w:r w:rsidR="00D85688" w:rsidRPr="0004760E">
        <w:t>, transpordimaa</w:t>
      </w:r>
      <w:r w:rsidR="006C475E" w:rsidRPr="0004760E">
        <w:t>na</w:t>
      </w:r>
      <w:r w:rsidR="00D85688" w:rsidRPr="0004760E">
        <w:t xml:space="preserve"> ja maatulundusmaa</w:t>
      </w:r>
      <w:r w:rsidR="006C475E" w:rsidRPr="0004760E">
        <w:t>na</w:t>
      </w:r>
      <w:r w:rsidR="00D85688">
        <w:t>.</w:t>
      </w:r>
      <w:r w:rsidR="008B4C8B" w:rsidRPr="008B4C8B">
        <w:t xml:space="preserve"> </w:t>
      </w:r>
      <w:proofErr w:type="spellStart"/>
      <w:r w:rsidR="008B4C8B">
        <w:t>Akre</w:t>
      </w:r>
      <w:proofErr w:type="spellEnd"/>
      <w:r w:rsidR="008B4C8B">
        <w:t xml:space="preserve"> katastriüksus on hoonestamata</w:t>
      </w:r>
      <w:r w:rsidR="00286993">
        <w:t xml:space="preserve"> ja varasemalt kehtestatud detailplaneeringud taotletaval maa-alal puuduvad.</w:t>
      </w:r>
    </w:p>
    <w:p w14:paraId="257923EB" w14:textId="77777777" w:rsidR="005708C0" w:rsidRDefault="005708C0" w:rsidP="005708C0">
      <w:pPr>
        <w:tabs>
          <w:tab w:val="left" w:pos="5400"/>
        </w:tabs>
        <w:jc w:val="both"/>
      </w:pPr>
    </w:p>
    <w:p w14:paraId="2336AD90" w14:textId="03AD2BE2" w:rsidR="005708C0" w:rsidRDefault="005708C0" w:rsidP="005708C0">
      <w:pPr>
        <w:tabs>
          <w:tab w:val="left" w:pos="5400"/>
        </w:tabs>
        <w:jc w:val="both"/>
      </w:pPr>
      <w:r>
        <w:t xml:space="preserve">Kõnealune detailplaneeringuala jääb rohelise võrgustiku koridori ja kohaliku tähtsusega väärtusliku maastiku reservalale (Oiu küla ja </w:t>
      </w:r>
      <w:proofErr w:type="spellStart"/>
      <w:r>
        <w:t>Tänassilma</w:t>
      </w:r>
      <w:proofErr w:type="spellEnd"/>
      <w:r>
        <w:t xml:space="preserve"> jõe suue).</w:t>
      </w:r>
    </w:p>
    <w:p w14:paraId="764BAD1E" w14:textId="77777777" w:rsidR="00B45AE9" w:rsidRDefault="00B45AE9" w:rsidP="00BE4265">
      <w:pPr>
        <w:tabs>
          <w:tab w:val="left" w:pos="5400"/>
        </w:tabs>
        <w:jc w:val="both"/>
      </w:pPr>
    </w:p>
    <w:p w14:paraId="64603C2C" w14:textId="0930321D" w:rsidR="00D274DC" w:rsidRDefault="00D274DC" w:rsidP="00D274DC">
      <w:pPr>
        <w:tabs>
          <w:tab w:val="left" w:pos="5400"/>
        </w:tabs>
        <w:jc w:val="both"/>
      </w:pPr>
      <w:proofErr w:type="spellStart"/>
      <w:r>
        <w:t>Akre</w:t>
      </w:r>
      <w:proofErr w:type="spellEnd"/>
      <w:r>
        <w:t xml:space="preserve"> katastriüksus piirneb </w:t>
      </w:r>
      <w:proofErr w:type="spellStart"/>
      <w:r>
        <w:t>Tänassilma</w:t>
      </w:r>
      <w:proofErr w:type="spellEnd"/>
      <w:r>
        <w:t xml:space="preserve"> jõe poolsest küljest Oiu küla Oiu-Võitööstuse katastriüksusega</w:t>
      </w:r>
      <w:r w:rsidR="006C475E">
        <w:t>.</w:t>
      </w:r>
      <w:r>
        <w:t xml:space="preserve"> Kolga-Jaani Vallavolikogu 25.03.2010 otsusega nr 17 „Oiu Võitööstuse kinnistu detailplaneeringu kehtestamine“ </w:t>
      </w:r>
      <w:r w:rsidR="006C475E" w:rsidRPr="0004760E">
        <w:t>kehtestati</w:t>
      </w:r>
      <w:r w:rsidR="006C475E">
        <w:t xml:space="preserve"> </w:t>
      </w:r>
      <w:r>
        <w:t>Oiu-Võitööstuse detailplaneering (</w:t>
      </w:r>
      <w:proofErr w:type="spellStart"/>
      <w:r>
        <w:t>kovID</w:t>
      </w:r>
      <w:proofErr w:type="spellEnd"/>
      <w:r>
        <w:t>: DP248), mis näeb ette kinnistu terviklikku väljaarendamist siseturismile orienteeritud puhkekompleksiks, olemasolevate hoonete kasutuselevõttu ja sadama väljaehitamist.</w:t>
      </w:r>
    </w:p>
    <w:p w14:paraId="2824AFC8" w14:textId="77777777" w:rsidR="0052277C" w:rsidRDefault="0052277C" w:rsidP="00BE4265">
      <w:pPr>
        <w:tabs>
          <w:tab w:val="left" w:pos="5400"/>
        </w:tabs>
        <w:jc w:val="both"/>
      </w:pPr>
    </w:p>
    <w:p w14:paraId="667E2A57" w14:textId="08ADC316" w:rsidR="003E07EC" w:rsidRDefault="00483CF1" w:rsidP="003E07EC">
      <w:pPr>
        <w:tabs>
          <w:tab w:val="left" w:pos="5400"/>
        </w:tabs>
        <w:jc w:val="both"/>
      </w:pPr>
      <w:r>
        <w:t xml:space="preserve">Üldplaneeringu kaardilt nähtub, et </w:t>
      </w:r>
      <w:proofErr w:type="spellStart"/>
      <w:r>
        <w:t>Akre</w:t>
      </w:r>
      <w:proofErr w:type="spellEnd"/>
      <w:r>
        <w:t xml:space="preserve"> kinnistu</w:t>
      </w:r>
      <w:r w:rsidR="009D5E8F">
        <w:t>st lääne pool</w:t>
      </w:r>
      <w:r w:rsidR="0097687E">
        <w:t>,</w:t>
      </w:r>
      <w:r w:rsidR="00C21E17">
        <w:t xml:space="preserve"> </w:t>
      </w:r>
      <w:r w:rsidR="0052277C">
        <w:t>Võrtsjärve</w:t>
      </w:r>
      <w:r w:rsidR="0097687E">
        <w:t>ga</w:t>
      </w:r>
      <w:r w:rsidR="0052277C">
        <w:t xml:space="preserve"> </w:t>
      </w:r>
      <w:r w:rsidR="0097687E">
        <w:t xml:space="preserve">piirnev </w:t>
      </w:r>
      <w:r w:rsidR="0052277C">
        <w:t>osa on reserveeritud veealana (V), sadama tähiseg</w:t>
      </w:r>
      <w:r w:rsidR="00C21E17">
        <w:t>a</w:t>
      </w:r>
      <w:r w:rsidR="005708C0">
        <w:t>, l</w:t>
      </w:r>
      <w:r w:rsidR="0052277C">
        <w:t xml:space="preserve">isaks </w:t>
      </w:r>
      <w:r w:rsidR="00C21E17">
        <w:t xml:space="preserve">kattub sama ala osaliselt reserveeritud </w:t>
      </w:r>
      <w:r>
        <w:lastRenderedPageBreak/>
        <w:t>tootmismaa</w:t>
      </w:r>
      <w:r w:rsidR="00C21E17">
        <w:t>ga, mis on määratud sadamate ja nende laiendamiseks ning teenindamiseks vajalikuks alaks (T5)</w:t>
      </w:r>
      <w:r>
        <w:t>.</w:t>
      </w:r>
      <w:r w:rsidR="005708C0">
        <w:t xml:space="preserve"> Üldplaneeringu eesmärk ei ole sadama täpsete piiride määramine, vaid sadama üldise asukoha määramine. </w:t>
      </w:r>
      <w:r w:rsidR="00C21E17">
        <w:t xml:space="preserve">Üldplaneeringus on välja toodud, et </w:t>
      </w:r>
      <w:r w:rsidR="00FF749A">
        <w:t>k</w:t>
      </w:r>
      <w:r w:rsidR="00FF749A" w:rsidRPr="00FF749A">
        <w:t>õikide sadamate juurde Võrtsjärvel reserveeritakse 200 m laiune veeala sadama ala pikkuses kuni sadama akvatooriumi kinnitamiseni</w:t>
      </w:r>
      <w:r w:rsidR="006C475E">
        <w:t>.</w:t>
      </w:r>
    </w:p>
    <w:p w14:paraId="4FC91075" w14:textId="77777777" w:rsidR="00E409E2" w:rsidRDefault="00E409E2" w:rsidP="00BE4265">
      <w:pPr>
        <w:tabs>
          <w:tab w:val="left" w:pos="5400"/>
        </w:tabs>
        <w:jc w:val="both"/>
      </w:pPr>
    </w:p>
    <w:p w14:paraId="79A15165" w14:textId="1B4A25CB" w:rsidR="00155475" w:rsidRDefault="00155475" w:rsidP="00BE4265">
      <w:pPr>
        <w:tabs>
          <w:tab w:val="left" w:pos="5400"/>
        </w:tabs>
        <w:jc w:val="both"/>
      </w:pPr>
      <w:r>
        <w:t xml:space="preserve">Üldplaneeringuga on Viiratsi valla jõgede ja järvede kallastele määratud ehituskeeluvöönd, kus hoonete ja rajatiste ehitamine on keelatud. Ehituskeeluvööndi laius Võrtsjärve kaldal on 100 m ja </w:t>
      </w:r>
      <w:proofErr w:type="spellStart"/>
      <w:r>
        <w:t>Tänassilma</w:t>
      </w:r>
      <w:proofErr w:type="spellEnd"/>
      <w:r>
        <w:t xml:space="preserve"> jõel 50 m. </w:t>
      </w:r>
      <w:r w:rsidR="00E409E2">
        <w:t>Üldplaneeringus on välja toodud muuhulgas, et e</w:t>
      </w:r>
      <w:r>
        <w:t>hituskeeluvöönd ei laiene</w:t>
      </w:r>
      <w:r w:rsidR="00E409E2">
        <w:t xml:space="preserve"> detailplaneeringuga kavandatud sadamaehitisele ja veeliiklusrajatistele.</w:t>
      </w:r>
    </w:p>
    <w:p w14:paraId="0B579972" w14:textId="77777777" w:rsidR="00483CF1" w:rsidRDefault="00483CF1" w:rsidP="00BE4265">
      <w:pPr>
        <w:tabs>
          <w:tab w:val="left" w:pos="5400"/>
        </w:tabs>
        <w:jc w:val="both"/>
      </w:pPr>
    </w:p>
    <w:p w14:paraId="48383EFB" w14:textId="0A91104A" w:rsidR="00A360CF" w:rsidRDefault="00FD2599" w:rsidP="006977B4">
      <w:pPr>
        <w:tabs>
          <w:tab w:val="left" w:pos="5400"/>
        </w:tabs>
        <w:jc w:val="both"/>
      </w:pPr>
      <w:r>
        <w:t>Ü</w:t>
      </w:r>
      <w:r w:rsidR="007E1AC2" w:rsidRPr="00E409E2">
        <w:t>ldplaneering käsitleb</w:t>
      </w:r>
      <w:r w:rsidR="00D0665D" w:rsidRPr="00E409E2">
        <w:t xml:space="preserve"> Võrtsjärve ja </w:t>
      </w:r>
      <w:proofErr w:type="spellStart"/>
      <w:r w:rsidR="00D0665D" w:rsidRPr="00E409E2">
        <w:t>Tänassilma</w:t>
      </w:r>
      <w:proofErr w:type="spellEnd"/>
      <w:r w:rsidR="00D0665D" w:rsidRPr="00E409E2">
        <w:t xml:space="preserve"> jõe </w:t>
      </w:r>
      <w:r w:rsidR="007E1AC2" w:rsidRPr="00E409E2">
        <w:t>kaldaalasid väärtusliku loodusressursina, mille rekreatiivset potentsiaali tuleb</w:t>
      </w:r>
      <w:r w:rsidR="00A34084" w:rsidRPr="00E409E2">
        <w:t xml:space="preserve"> kasutada tasakaalustatult ning vältida piirkonna ülekoormamist</w:t>
      </w:r>
      <w:r w:rsidR="007E1AC2" w:rsidRPr="00E409E2">
        <w:t>. Üldplaneering peab oluliseks piirkonna puhke- ja turismivõimaluste sihipärast arendamist ning soodustab puhkemajandusega haakuvaid ettevõtlusvorme</w:t>
      </w:r>
      <w:r w:rsidR="00483CF1" w:rsidRPr="00A34084">
        <w:t>, mis on kooskõlas piirkonna loodus</w:t>
      </w:r>
      <w:r w:rsidR="00483CF1" w:rsidRPr="00A34084">
        <w:noBreakHyphen/>
        <w:t xml:space="preserve"> ja maastikuväärtustega.</w:t>
      </w:r>
    </w:p>
    <w:p w14:paraId="432484B7" w14:textId="77777777" w:rsidR="007F2769" w:rsidRDefault="007F2769" w:rsidP="006977B4">
      <w:pPr>
        <w:tabs>
          <w:tab w:val="left" w:pos="5400"/>
        </w:tabs>
        <w:jc w:val="both"/>
      </w:pPr>
    </w:p>
    <w:p w14:paraId="718726BD" w14:textId="18FF4932" w:rsidR="005268D8" w:rsidRDefault="00D274DC" w:rsidP="00E97195">
      <w:pPr>
        <w:tabs>
          <w:tab w:val="left" w:pos="5400"/>
        </w:tabs>
        <w:jc w:val="both"/>
      </w:pPr>
      <w:r>
        <w:t xml:space="preserve">Arendaja </w:t>
      </w:r>
      <w:r w:rsidR="006240D9">
        <w:t>selgitusel</w:t>
      </w:r>
      <w:r>
        <w:t xml:space="preserve"> on </w:t>
      </w:r>
      <w:r w:rsidR="00E97195" w:rsidRPr="00E97195">
        <w:t xml:space="preserve">Oiu sadama ala laiendamine </w:t>
      </w:r>
      <w:proofErr w:type="spellStart"/>
      <w:r w:rsidR="00E97195" w:rsidRPr="00E97195">
        <w:t>Akre</w:t>
      </w:r>
      <w:proofErr w:type="spellEnd"/>
      <w:r w:rsidR="00E97195" w:rsidRPr="00E97195">
        <w:t xml:space="preserve"> kinnistule ning sadamat teenindavate ehitiste kavandamise eesmärk tagada olemasoleva sadama majanduslik jätkusuutlikkus. </w:t>
      </w:r>
      <w:r w:rsidR="00904084">
        <w:t xml:space="preserve">Hetkel on </w:t>
      </w:r>
      <w:r w:rsidR="00E97195" w:rsidRPr="00E97195">
        <w:t xml:space="preserve">Oiu sadama ruumilised ja funktsionaalsed võimalused piiratud, </w:t>
      </w:r>
      <w:r w:rsidR="006240D9">
        <w:t>mistõttu</w:t>
      </w:r>
      <w:r w:rsidR="00E97195" w:rsidRPr="00E97195">
        <w:t xml:space="preserve"> </w:t>
      </w:r>
      <w:r w:rsidR="00904084">
        <w:t>olemasolev</w:t>
      </w:r>
      <w:r w:rsidR="00E97195" w:rsidRPr="00E97195">
        <w:t xml:space="preserve"> taristu ei võimalda sadamal majanduslikult jätkusuutlikult toimida ega vastata külastajate ja paadiomanike kasvavale nõudlusele.</w:t>
      </w:r>
      <w:r>
        <w:t xml:space="preserve"> </w:t>
      </w:r>
      <w:r w:rsidR="00904084">
        <w:t>Sadama</w:t>
      </w:r>
      <w:r w:rsidR="00E97195" w:rsidRPr="00E97195">
        <w:t xml:space="preserve"> kasutusaktiivsus</w:t>
      </w:r>
      <w:r w:rsidR="00904084">
        <w:t>e suurenemise tõttu</w:t>
      </w:r>
      <w:r w:rsidR="00E97195" w:rsidRPr="00E97195">
        <w:t xml:space="preserve"> on</w:t>
      </w:r>
      <w:r w:rsidR="00904084">
        <w:t xml:space="preserve"> </w:t>
      </w:r>
      <w:r w:rsidR="00E97195" w:rsidRPr="00E97195">
        <w:t xml:space="preserve">ala laiendamine </w:t>
      </w:r>
      <w:proofErr w:type="spellStart"/>
      <w:r w:rsidR="00E97195" w:rsidRPr="00E97195">
        <w:t>Akre</w:t>
      </w:r>
      <w:proofErr w:type="spellEnd"/>
      <w:r w:rsidR="00E97195" w:rsidRPr="00E97195">
        <w:t xml:space="preserve"> kinnistule vajalik, rajamaks sinna sadama teenindamiseks olulise taristu.</w:t>
      </w:r>
    </w:p>
    <w:p w14:paraId="0D45C716" w14:textId="14A7CD29" w:rsidR="00E97195" w:rsidRPr="00E97195" w:rsidRDefault="00E97195" w:rsidP="00E97195">
      <w:pPr>
        <w:tabs>
          <w:tab w:val="left" w:pos="5400"/>
        </w:tabs>
        <w:jc w:val="both"/>
      </w:pPr>
      <w:r w:rsidRPr="00E97195">
        <w:t>Sadama praegune territoorium on paatide hoiustamis</w:t>
      </w:r>
      <w:r w:rsidR="00904084">
        <w:t>eks ebapiisav</w:t>
      </w:r>
      <w:r w:rsidRPr="00E97195">
        <w:t>. Paadiomanik</w:t>
      </w:r>
      <w:r w:rsidR="00904084">
        <w:t>ud on korduvalt</w:t>
      </w:r>
      <w:r w:rsidRPr="00E97195">
        <w:t xml:space="preserve"> tõstata</w:t>
      </w:r>
      <w:r w:rsidR="00904084">
        <w:t>nud</w:t>
      </w:r>
      <w:r w:rsidRPr="00E97195">
        <w:t xml:space="preserve"> vajadus</w:t>
      </w:r>
      <w:r w:rsidR="00904084">
        <w:t>e</w:t>
      </w:r>
      <w:r w:rsidRPr="00E97195">
        <w:t xml:space="preserve"> nii hooajaliste kui ka talviste hoiustamisvõimaluste järele. Samuti puudub sadamas </w:t>
      </w:r>
      <w:r w:rsidR="00D274DC">
        <w:t xml:space="preserve">hetkel </w:t>
      </w:r>
      <w:r w:rsidRPr="00E97195">
        <w:t xml:space="preserve">vajalik taristu paatide hoolduseks ja teenindamiseks, mis on kaasaegse sadama toimimise oluline osa. Sadama laiendamine võimaldab </w:t>
      </w:r>
      <w:r w:rsidR="00A6076F">
        <w:t>kavandada</w:t>
      </w:r>
      <w:r w:rsidRPr="00E97195">
        <w:t xml:space="preserve"> paatide hoiustamiseks ja hoolduseks </w:t>
      </w:r>
      <w:r w:rsidR="00A6076F">
        <w:t xml:space="preserve">eraldi funktsionaalse ala </w:t>
      </w:r>
      <w:r w:rsidRPr="00E97195">
        <w:t>ning parandada sadama teenindusvõimekust tervikuna.</w:t>
      </w:r>
    </w:p>
    <w:p w14:paraId="07D1FF24" w14:textId="68E61FA9" w:rsidR="00E97195" w:rsidRPr="00E97195" w:rsidRDefault="00E97195" w:rsidP="00E97195">
      <w:pPr>
        <w:tabs>
          <w:tab w:val="left" w:pos="5400"/>
        </w:tabs>
        <w:jc w:val="both"/>
      </w:pPr>
      <w:r w:rsidRPr="00E97195">
        <w:t>Külastajate teenindamiseks ja suurürituste korraldamiseks on vajalik suurendada majutus- ja teenindusvõimekust. Praegune maht ei võimalda vastu võtta suuremaid külastajate gruppe ega korraldada näiteks ettevõtete üritusi, mis on piirkonna turismi arengu seisukohalt oluline.</w:t>
      </w:r>
    </w:p>
    <w:p w14:paraId="0E7487BE" w14:textId="04764C64" w:rsidR="00E97195" w:rsidRPr="00E97195" w:rsidRDefault="00A6076F" w:rsidP="00E97195">
      <w:pPr>
        <w:tabs>
          <w:tab w:val="left" w:pos="5400"/>
        </w:tabs>
        <w:jc w:val="both"/>
      </w:pPr>
      <w:r>
        <w:t>Lisaks esineb</w:t>
      </w:r>
      <w:r w:rsidR="00D274DC">
        <w:t xml:space="preserve"> </w:t>
      </w:r>
      <w:r w:rsidRPr="00E97195">
        <w:t xml:space="preserve">sadama </w:t>
      </w:r>
      <w:r w:rsidR="00D274DC">
        <w:t>o</w:t>
      </w:r>
      <w:r w:rsidR="00E97195" w:rsidRPr="00E97195">
        <w:t xml:space="preserve">lemasoleval alal parkimiskohtade puudus. Külastajate arvu kasvuga on </w:t>
      </w:r>
      <w:r>
        <w:t>suurenenud parkimisvajadus</w:t>
      </w:r>
      <w:r w:rsidR="00E97195" w:rsidRPr="00E97195">
        <w:t>, mille lahendamiseks on vajalik kavandada täiendavad parkimisvõimalused ning korraldada liiklusskeem loogilisemaks ja ka turvalisemaks.</w:t>
      </w:r>
    </w:p>
    <w:p w14:paraId="27884CEE" w14:textId="495D53C9" w:rsidR="00E97195" w:rsidRPr="00E97195" w:rsidRDefault="00A6076F" w:rsidP="00E97195">
      <w:pPr>
        <w:tabs>
          <w:tab w:val="left" w:pos="5400"/>
        </w:tabs>
        <w:jc w:val="both"/>
      </w:pPr>
      <w:r>
        <w:t>Kokkuvõtvalt on</w:t>
      </w:r>
      <w:r w:rsidR="005708C0">
        <w:t xml:space="preserve"> s</w:t>
      </w:r>
      <w:r w:rsidR="00E97195" w:rsidRPr="00E97195">
        <w:t>adama</w:t>
      </w:r>
      <w:r>
        <w:t xml:space="preserve"> ala</w:t>
      </w:r>
      <w:r w:rsidR="00E97195" w:rsidRPr="00E97195">
        <w:t xml:space="preserve"> laiendamine </w:t>
      </w:r>
      <w:proofErr w:type="spellStart"/>
      <w:r w:rsidR="00E97195" w:rsidRPr="00E97195">
        <w:t>Akre</w:t>
      </w:r>
      <w:proofErr w:type="spellEnd"/>
      <w:r w:rsidR="00E97195" w:rsidRPr="00E97195">
        <w:t xml:space="preserve"> kinnistule </w:t>
      </w:r>
      <w:r w:rsidR="005268D8">
        <w:t>vajalik</w:t>
      </w:r>
      <w:r>
        <w:t xml:space="preserve"> </w:t>
      </w:r>
      <w:r w:rsidR="00E97195" w:rsidRPr="00E97195">
        <w:t>Oiu sadama majanduslik</w:t>
      </w:r>
      <w:r>
        <w:t>u</w:t>
      </w:r>
      <w:r w:rsidR="00E97195" w:rsidRPr="00E97195">
        <w:t xml:space="preserve"> jätkusuutlik</w:t>
      </w:r>
      <w:r>
        <w:t>kuse tagamiseks</w:t>
      </w:r>
      <w:r w:rsidR="00E97195" w:rsidRPr="00E97195">
        <w:t>, külastajate teenindusvõimekus</w:t>
      </w:r>
      <w:r>
        <w:t>e parandamiseks</w:t>
      </w:r>
      <w:r w:rsidR="00E97195" w:rsidRPr="00E97195">
        <w:t xml:space="preserve"> ning </w:t>
      </w:r>
      <w:r>
        <w:t xml:space="preserve">sadama </w:t>
      </w:r>
      <w:r w:rsidR="00E97195" w:rsidRPr="00E97195">
        <w:t>arenda</w:t>
      </w:r>
      <w:r>
        <w:t xml:space="preserve">miseks </w:t>
      </w:r>
      <w:r w:rsidR="00E97195" w:rsidRPr="00E97195">
        <w:t>piirkondliku veeturismi tugipunktina ja kohaliku kogukonna jaoks olulise puhkealana.</w:t>
      </w:r>
    </w:p>
    <w:p w14:paraId="16AD88AA" w14:textId="77777777" w:rsidR="00E97195" w:rsidRDefault="00E97195" w:rsidP="006977B4">
      <w:pPr>
        <w:tabs>
          <w:tab w:val="left" w:pos="5400"/>
        </w:tabs>
        <w:jc w:val="both"/>
      </w:pPr>
    </w:p>
    <w:p w14:paraId="5BA3C2DF" w14:textId="77777777" w:rsidR="00A029FB" w:rsidRDefault="00A029FB" w:rsidP="00A029FB">
      <w:pPr>
        <w:tabs>
          <w:tab w:val="left" w:pos="5400"/>
        </w:tabs>
        <w:jc w:val="both"/>
      </w:pPr>
      <w:r w:rsidRPr="0094366B">
        <w:t>Planeerimisseaduse (</w:t>
      </w:r>
      <w:proofErr w:type="spellStart"/>
      <w:r w:rsidRPr="0094366B">
        <w:t>PlanS</w:t>
      </w:r>
      <w:proofErr w:type="spellEnd"/>
      <w:r w:rsidRPr="0094366B">
        <w:t>) § 125 lg 3 sätestab, et kohaliku omavalitsuse volikogu võib olulise avaliku huvi olemasolu korral algatada detailplaneeringu koostamise alal või juhul, mida käesoleva paragrahvi lõigetes 1 või 2 ei ole ette nähtud. Antud juhul on tegemist olulise avaliku huviga, kuna kavandatav arendus on suunatud avalike huvide teenimisele, mõjutab avalikku veekogu ning omab laiemat ruumilist ja sotsiaalset mõju.</w:t>
      </w:r>
    </w:p>
    <w:p w14:paraId="7B49DCAD" w14:textId="77777777" w:rsidR="00A029FB" w:rsidRDefault="00A029FB" w:rsidP="006977B4">
      <w:pPr>
        <w:tabs>
          <w:tab w:val="left" w:pos="5400"/>
        </w:tabs>
        <w:jc w:val="both"/>
      </w:pPr>
    </w:p>
    <w:p w14:paraId="442FA0BB" w14:textId="5826018A" w:rsidR="004A1400" w:rsidRDefault="005268D8" w:rsidP="004A1400">
      <w:pPr>
        <w:tabs>
          <w:tab w:val="left" w:pos="5400"/>
        </w:tabs>
        <w:jc w:val="both"/>
      </w:pPr>
      <w:r>
        <w:t>Eelnevast tulenevalt on</w:t>
      </w:r>
      <w:r w:rsidR="004A1400">
        <w:t xml:space="preserve"> kavandatav sadama- ja puhkekompleks kooskõlas üldplaneeringus sätestatud maakasutuse põhimõtete ja juhtotstarbele</w:t>
      </w:r>
      <w:r w:rsidR="00B270A1">
        <w:t>.</w:t>
      </w:r>
    </w:p>
    <w:p w14:paraId="7213D22A" w14:textId="77777777" w:rsidR="00AD45AE" w:rsidRDefault="00AD45AE" w:rsidP="004A1400">
      <w:pPr>
        <w:tabs>
          <w:tab w:val="left" w:pos="5400"/>
        </w:tabs>
        <w:jc w:val="both"/>
      </w:pPr>
    </w:p>
    <w:p w14:paraId="5E6275DB" w14:textId="717C8A75" w:rsidR="00B270A1" w:rsidRDefault="004E4023" w:rsidP="00B270A1">
      <w:pPr>
        <w:tabs>
          <w:tab w:val="left" w:pos="5400"/>
        </w:tabs>
        <w:jc w:val="both"/>
      </w:pPr>
      <w:proofErr w:type="spellStart"/>
      <w:r>
        <w:t>Pedajased</w:t>
      </w:r>
      <w:proofErr w:type="spellEnd"/>
      <w:r>
        <w:t xml:space="preserve"> paadimehed OÜ tellimusel koostas </w:t>
      </w:r>
      <w:proofErr w:type="spellStart"/>
      <w:r w:rsidR="00AD45AE">
        <w:t>Alkranel</w:t>
      </w:r>
      <w:proofErr w:type="spellEnd"/>
      <w:r w:rsidR="00AD45AE">
        <w:t xml:space="preserve"> OÜ </w:t>
      </w:r>
      <w:r w:rsidR="00AD45AE">
        <w:rPr>
          <w:bCs/>
        </w:rPr>
        <w:t xml:space="preserve">(registrikood </w:t>
      </w:r>
      <w:r w:rsidR="00AD45AE" w:rsidRPr="00B16A0E">
        <w:rPr>
          <w:bCs/>
        </w:rPr>
        <w:t>10607878</w:t>
      </w:r>
      <w:r w:rsidR="0002408B">
        <w:rPr>
          <w:bCs/>
        </w:rPr>
        <w:t xml:space="preserve">, </w:t>
      </w:r>
      <w:r w:rsidR="0002408B" w:rsidRPr="0094366B">
        <w:rPr>
          <w:bCs/>
        </w:rPr>
        <w:t xml:space="preserve">koostajad Elar Põldvere ja Kätlin </w:t>
      </w:r>
      <w:proofErr w:type="spellStart"/>
      <w:r w:rsidR="0002408B" w:rsidRPr="0094366B">
        <w:rPr>
          <w:bCs/>
        </w:rPr>
        <w:t>Pintman</w:t>
      </w:r>
      <w:proofErr w:type="spellEnd"/>
      <w:r w:rsidR="00AD45AE" w:rsidRPr="0094366B">
        <w:rPr>
          <w:bCs/>
        </w:rPr>
        <w:t>)</w:t>
      </w:r>
      <w:r>
        <w:rPr>
          <w:bCs/>
        </w:rPr>
        <w:t xml:space="preserve"> 29</w:t>
      </w:r>
      <w:r w:rsidRPr="00DB25DD">
        <w:rPr>
          <w:bCs/>
        </w:rPr>
        <w:t>.0</w:t>
      </w:r>
      <w:r>
        <w:rPr>
          <w:bCs/>
        </w:rPr>
        <w:t>5</w:t>
      </w:r>
      <w:r w:rsidRPr="00DB25DD">
        <w:rPr>
          <w:bCs/>
        </w:rPr>
        <w:t>.2025 „</w:t>
      </w:r>
      <w:proofErr w:type="spellStart"/>
      <w:r>
        <w:rPr>
          <w:bCs/>
        </w:rPr>
        <w:t>Akre</w:t>
      </w:r>
      <w:proofErr w:type="spellEnd"/>
      <w:r w:rsidRPr="00DB25DD">
        <w:rPr>
          <w:bCs/>
        </w:rPr>
        <w:t xml:space="preserve"> (</w:t>
      </w:r>
      <w:r w:rsidRPr="00DB6895">
        <w:rPr>
          <w:bCs/>
        </w:rPr>
        <w:t>89202:002:0135</w:t>
      </w:r>
      <w:r w:rsidRPr="00DB25DD">
        <w:rPr>
          <w:bCs/>
        </w:rPr>
        <w:t>) kinnistu</w:t>
      </w:r>
      <w:r>
        <w:rPr>
          <w:bCs/>
        </w:rPr>
        <w:t xml:space="preserve"> </w:t>
      </w:r>
      <w:r w:rsidRPr="00DB25DD">
        <w:rPr>
          <w:bCs/>
        </w:rPr>
        <w:t xml:space="preserve">detailplaneeringu </w:t>
      </w:r>
      <w:r>
        <w:rPr>
          <w:bCs/>
        </w:rPr>
        <w:t>kava</w:t>
      </w:r>
      <w:r w:rsidRPr="00C61616">
        <w:rPr>
          <w:bCs/>
        </w:rPr>
        <w:t xml:space="preserve"> </w:t>
      </w:r>
      <w:r w:rsidRPr="00DB25DD">
        <w:rPr>
          <w:bCs/>
        </w:rPr>
        <w:t>keskkonnamõju strateegilise hindamise (KSH) eelhinnang“</w:t>
      </w:r>
      <w:r w:rsidRPr="004E4023">
        <w:t xml:space="preserve"> </w:t>
      </w:r>
      <w:r>
        <w:t>keskkonnamõju strateegilise hindamise (</w:t>
      </w:r>
      <w:proofErr w:type="spellStart"/>
      <w:r>
        <w:t>edasipidi</w:t>
      </w:r>
      <w:proofErr w:type="spellEnd"/>
      <w:r>
        <w:t xml:space="preserve"> KSH) eelhinnangu, </w:t>
      </w:r>
      <w:r w:rsidR="00B270A1" w:rsidRPr="00DB25DD">
        <w:rPr>
          <w:bCs/>
        </w:rPr>
        <w:t>milles jõuti järeldusele</w:t>
      </w:r>
      <w:r w:rsidR="00B270A1" w:rsidRPr="00D05DE5">
        <w:rPr>
          <w:bCs/>
        </w:rPr>
        <w:t>, et esitatud informatsioonist, ei ole olulise negatiivse keskkonnamõju avaldumist strateegilise dokumendi koostamisel ja rakendamisel ette näha. Kavandatava</w:t>
      </w:r>
      <w:r w:rsidR="00B270A1">
        <w:rPr>
          <w:bCs/>
        </w:rPr>
        <w:t xml:space="preserve"> tegevuse elluviimisel on võimalik rakendada KSH eelhinnangus toodud tingimusi ja suuniseid tagamaks jätkuvate ja tulevaste protsesside efektiivsemat korraldust.</w:t>
      </w:r>
      <w:r w:rsidR="00B270A1" w:rsidRPr="00AB737A">
        <w:t xml:space="preserve"> </w:t>
      </w:r>
      <w:r w:rsidR="00B270A1">
        <w:t>Eelnevast tulenevalt on KSH eelhinnangu koostaja</w:t>
      </w:r>
      <w:r w:rsidR="0002408B">
        <w:t>,</w:t>
      </w:r>
      <w:r w:rsidR="00B270A1">
        <w:t xml:space="preserve"> </w:t>
      </w:r>
      <w:proofErr w:type="spellStart"/>
      <w:r w:rsidR="00B270A1">
        <w:t>Alkranel</w:t>
      </w:r>
      <w:proofErr w:type="spellEnd"/>
      <w:r w:rsidR="00B270A1">
        <w:t xml:space="preserve"> OÜ</w:t>
      </w:r>
      <w:r w:rsidR="0002408B">
        <w:t>,</w:t>
      </w:r>
      <w:r w:rsidR="00B270A1">
        <w:t xml:space="preserve"> seisukohal, et kohalikul omavalitsusel ei ole vajadust KSH protsessi algatada. Kuid p</w:t>
      </w:r>
      <w:r w:rsidR="00B270A1" w:rsidRPr="00A514BA">
        <w:t xml:space="preserve">õhimaantee </w:t>
      </w:r>
      <w:r w:rsidR="00B270A1" w:rsidRPr="00A514BA">
        <w:lastRenderedPageBreak/>
        <w:t xml:space="preserve">ääres, teekaitsevööndis olevate võimalike objektide tõttu </w:t>
      </w:r>
      <w:r w:rsidR="00B270A1">
        <w:t xml:space="preserve">peab vajalikuks planeerimisprotsessis koostööd teha </w:t>
      </w:r>
      <w:r w:rsidR="00B270A1" w:rsidRPr="00A514BA">
        <w:t>Transpordiametiga ning keskkonnatingimuste osas Keskkonnaametiga.</w:t>
      </w:r>
    </w:p>
    <w:p w14:paraId="280C29D7" w14:textId="77777777" w:rsidR="00EF03E4" w:rsidRDefault="00EF03E4" w:rsidP="004A1400">
      <w:pPr>
        <w:tabs>
          <w:tab w:val="left" w:pos="5400"/>
        </w:tabs>
        <w:jc w:val="both"/>
      </w:pPr>
    </w:p>
    <w:p w14:paraId="2CAE21AF" w14:textId="7CFA9773" w:rsidR="00EF03E4" w:rsidRDefault="00EF03E4" w:rsidP="004A1400">
      <w:pPr>
        <w:tabs>
          <w:tab w:val="left" w:pos="5400"/>
        </w:tabs>
        <w:jc w:val="both"/>
      </w:pPr>
      <w:r>
        <w:t xml:space="preserve">Täpsemalt on kavandatavat tegevust illustreeritud KSH eelhinnangu </w:t>
      </w:r>
      <w:proofErr w:type="spellStart"/>
      <w:r>
        <w:t>ptk</w:t>
      </w:r>
      <w:proofErr w:type="spellEnd"/>
      <w:r>
        <w:t xml:space="preserve"> 1.2 joonisel 1.</w:t>
      </w:r>
      <w:r w:rsidR="0023232D">
        <w:t>5</w:t>
      </w:r>
      <w:r w:rsidR="00652CA9">
        <w:t xml:space="preserve"> (</w:t>
      </w:r>
      <w:proofErr w:type="spellStart"/>
      <w:r w:rsidR="00652CA9" w:rsidRPr="00A514BA">
        <w:t>Pedajased</w:t>
      </w:r>
      <w:proofErr w:type="spellEnd"/>
      <w:r w:rsidR="00652CA9" w:rsidRPr="00A514BA">
        <w:t xml:space="preserve"> paadimehed OÜ DP kava seisuga 28.03.2025</w:t>
      </w:r>
      <w:r w:rsidR="00AD45AE">
        <w:t xml:space="preserve">, </w:t>
      </w:r>
      <w:proofErr w:type="spellStart"/>
      <w:r w:rsidR="00652CA9" w:rsidRPr="00A514BA">
        <w:t>Ekelis</w:t>
      </w:r>
      <w:proofErr w:type="spellEnd"/>
      <w:r w:rsidR="00652CA9" w:rsidRPr="00A514BA">
        <w:t xml:space="preserve"> Projekt OÜ, 2025</w:t>
      </w:r>
      <w:r w:rsidR="00652CA9">
        <w:t>)</w:t>
      </w:r>
      <w:r>
        <w:t xml:space="preserve"> ning kirjeldatud tabelis 1.1</w:t>
      </w:r>
      <w:r w:rsidR="00652CA9">
        <w:t xml:space="preserve"> (</w:t>
      </w:r>
      <w:proofErr w:type="spellStart"/>
      <w:r w:rsidR="00652CA9">
        <w:t>Pedajased</w:t>
      </w:r>
      <w:proofErr w:type="spellEnd"/>
      <w:r w:rsidR="00652CA9">
        <w:t xml:space="preserve"> paadimehed OÜ DP kavas kavandatavad hooned ja rajatised)</w:t>
      </w:r>
      <w:r w:rsidR="00A445A5">
        <w:t xml:space="preserve">. </w:t>
      </w:r>
      <w:r w:rsidR="00A445A5" w:rsidRPr="00D05DE5">
        <w:t>KSH eelhinnangu</w:t>
      </w:r>
      <w:r w:rsidR="00B36657" w:rsidRPr="00D05DE5">
        <w:t xml:space="preserve">s on välja toodud </w:t>
      </w:r>
      <w:r w:rsidR="00652CA9" w:rsidRPr="00D05DE5">
        <w:t xml:space="preserve">Võrtsjärve ranna ja </w:t>
      </w:r>
      <w:proofErr w:type="spellStart"/>
      <w:r w:rsidR="00652CA9" w:rsidRPr="00D05DE5">
        <w:t>Tänassilma</w:t>
      </w:r>
      <w:proofErr w:type="spellEnd"/>
      <w:r w:rsidR="00652CA9" w:rsidRPr="00D05DE5">
        <w:t xml:space="preserve"> jõe ehituskeeluvööndi</w:t>
      </w:r>
      <w:r w:rsidR="00B36657" w:rsidRPr="00D05DE5">
        <w:t>s</w:t>
      </w:r>
      <w:r w:rsidR="00652CA9" w:rsidRPr="00D05DE5">
        <w:t xml:space="preserve"> (EKV) </w:t>
      </w:r>
      <w:r w:rsidR="00D05DE5">
        <w:t>kavandatava</w:t>
      </w:r>
      <w:r w:rsidR="00B36657" w:rsidRPr="00D05DE5">
        <w:t>d majutushooned, mille</w:t>
      </w:r>
      <w:r w:rsidR="00D05DE5">
        <w:t xml:space="preserve"> puhul</w:t>
      </w:r>
      <w:r w:rsidR="00B36657" w:rsidRPr="00D05DE5">
        <w:t xml:space="preserve"> tuleb hinnata</w:t>
      </w:r>
      <w:r w:rsidR="00D05DE5">
        <w:t xml:space="preserve"> nende</w:t>
      </w:r>
      <w:r w:rsidR="00B36657" w:rsidRPr="00D05DE5">
        <w:t xml:space="preserve"> sobivust EKV alal (joonis 4.2)</w:t>
      </w:r>
      <w:r w:rsidR="00D05DE5" w:rsidRPr="00D05DE5">
        <w:t>.</w:t>
      </w:r>
      <w:r w:rsidR="00D05DE5">
        <w:t xml:space="preserve"> </w:t>
      </w:r>
      <w:r w:rsidR="00E0399A">
        <w:t xml:space="preserve">Kuna äri ehk majutushooneid kavandatakse koos sadamahoonetega, siis lähtuvalt </w:t>
      </w:r>
      <w:r w:rsidR="0002408B">
        <w:t>l</w:t>
      </w:r>
      <w:r w:rsidR="00E0399A">
        <w:t>ooduskaitseseaduse</w:t>
      </w:r>
      <w:r w:rsidR="00245DB7">
        <w:t xml:space="preserve"> (LKS)</w:t>
      </w:r>
      <w:r w:rsidR="00E0399A">
        <w:t xml:space="preserve"> § 38 lg 5 </w:t>
      </w:r>
      <w:r w:rsidR="00241B70">
        <w:t>p</w:t>
      </w:r>
      <w:r w:rsidR="0002408B">
        <w:t>-st</w:t>
      </w:r>
      <w:r w:rsidR="00241B70">
        <w:t xml:space="preserve"> 2 </w:t>
      </w:r>
      <w:r w:rsidR="00E0399A">
        <w:t>ehituskeeld ei</w:t>
      </w:r>
      <w:r w:rsidR="0002408B">
        <w:t xml:space="preserve"> </w:t>
      </w:r>
      <w:r w:rsidR="0002408B" w:rsidRPr="0094366B">
        <w:t>laiene</w:t>
      </w:r>
      <w:r w:rsidR="00E0399A">
        <w:t xml:space="preserve"> kehtestatud </w:t>
      </w:r>
      <w:r w:rsidR="00245DB7">
        <w:t xml:space="preserve">detailplaneeringuga või kehtestatud </w:t>
      </w:r>
      <w:r w:rsidR="00E0399A">
        <w:t>üldplaneeringuga</w:t>
      </w:r>
      <w:r w:rsidR="00245DB7">
        <w:t xml:space="preserve"> kavandatud</w:t>
      </w:r>
      <w:r w:rsidR="00E0399A">
        <w:t xml:space="preserve"> sadamaehitistele</w:t>
      </w:r>
      <w:r w:rsidR="00245DB7">
        <w:t xml:space="preserve"> ja veeliiklusrajatistele</w:t>
      </w:r>
      <w:r w:rsidR="00E0399A">
        <w:t>.</w:t>
      </w:r>
      <w:r w:rsidR="00245DB7">
        <w:t xml:space="preserve"> Antud</w:t>
      </w:r>
      <w:r w:rsidR="00E0399A">
        <w:t xml:space="preserve"> </w:t>
      </w:r>
      <w:r w:rsidR="00245DB7">
        <w:t xml:space="preserve">erandit tuleb tõlgendada koosmõjus LKS § 34 </w:t>
      </w:r>
      <w:r w:rsidR="003C3788">
        <w:t xml:space="preserve">sätestatud </w:t>
      </w:r>
      <w:r w:rsidR="00245DB7">
        <w:t>ranna ja kalda kaitse eesmärkidega</w:t>
      </w:r>
      <w:r w:rsidR="0063343F">
        <w:t xml:space="preserve"> ning kavandatava tegevusega kaasneva</w:t>
      </w:r>
      <w:r w:rsidR="003C3788">
        <w:t>d</w:t>
      </w:r>
      <w:r w:rsidR="0063343F">
        <w:t xml:space="preserve"> mõjud looduskeskkonnale</w:t>
      </w:r>
      <w:r w:rsidR="003C3788">
        <w:t xml:space="preserve"> hinnatakse </w:t>
      </w:r>
      <w:r w:rsidR="0063343F">
        <w:t>planeeringumenetluses.</w:t>
      </w:r>
    </w:p>
    <w:p w14:paraId="0825B599" w14:textId="77777777" w:rsidR="0063343F" w:rsidRDefault="0063343F" w:rsidP="004A1400">
      <w:pPr>
        <w:tabs>
          <w:tab w:val="left" w:pos="5400"/>
        </w:tabs>
        <w:jc w:val="both"/>
      </w:pPr>
    </w:p>
    <w:p w14:paraId="09283F5B" w14:textId="35A02DF5" w:rsidR="0063343F" w:rsidRDefault="0063343F" w:rsidP="0063343F">
      <w:pPr>
        <w:tabs>
          <w:tab w:val="left" w:pos="5400"/>
        </w:tabs>
        <w:jc w:val="both"/>
      </w:pPr>
      <w:r>
        <w:t>Sadamaseadus (</w:t>
      </w:r>
      <w:proofErr w:type="spellStart"/>
      <w:r>
        <w:t>SadS</w:t>
      </w:r>
      <w:proofErr w:type="spellEnd"/>
      <w:r>
        <w:t xml:space="preserve">) § 3 lg 3 kohaselt käsitletakse sadama lisateenusena sadamas teostatavaid avalikuusele suunatud tegevusi </w:t>
      </w:r>
      <w:r w:rsidRPr="0063343F">
        <w:t>sõltuvalt sadama tegevuse eesmärgist. Sadama lisateenuste loetelu on kehtestatud taristuministri 30.07.2025 määrusega nr 44</w:t>
      </w:r>
      <w:r w:rsidR="0002408B">
        <w:t xml:space="preserve"> </w:t>
      </w:r>
      <w:r w:rsidR="0002408B" w:rsidRPr="0094366B">
        <w:t>„Sadama lisateenuste loetelu“</w:t>
      </w:r>
      <w:r w:rsidRPr="0094366B">
        <w:t>.</w:t>
      </w:r>
      <w:r>
        <w:t xml:space="preserve"> </w:t>
      </w:r>
      <w:proofErr w:type="spellStart"/>
      <w:r w:rsidRPr="0063343F">
        <w:t>SadS</w:t>
      </w:r>
      <w:proofErr w:type="spellEnd"/>
      <w:r w:rsidRPr="0063343F">
        <w:t xml:space="preserve"> §</w:t>
      </w:r>
      <w:r w:rsidR="0002408B">
        <w:t> </w:t>
      </w:r>
      <w:r w:rsidRPr="0063343F">
        <w:t>2 punkti 1 tähenduses on sadam veesõidukite sildumiseks kohandatud ja sadamateenuse osutamiseks kasutatav maa- ja veeala ning seal asuvad sadama sihtotstarbeliseks kasutamiseks vajalikud ehitised (sadamaehitis). Sadama sihtotstarbeline kasutamine on ka sadama lisateenuse osutamine, mis tähendab, et neid ehitisi saab käsitleda sadamaehitistena.</w:t>
      </w:r>
    </w:p>
    <w:p w14:paraId="289363D3" w14:textId="4FC08DD2" w:rsidR="00DB6895" w:rsidRDefault="00DB6895" w:rsidP="006977B4">
      <w:pPr>
        <w:tabs>
          <w:tab w:val="left" w:pos="5400"/>
        </w:tabs>
        <w:jc w:val="both"/>
        <w:rPr>
          <w:bCs/>
        </w:rPr>
      </w:pPr>
    </w:p>
    <w:p w14:paraId="37713F34" w14:textId="3B904D1F" w:rsidR="00657DC4" w:rsidRPr="00657DC4" w:rsidRDefault="00192997" w:rsidP="00635DF0">
      <w:pPr>
        <w:tabs>
          <w:tab w:val="left" w:pos="5400"/>
        </w:tabs>
        <w:jc w:val="both"/>
        <w:rPr>
          <w:bCs/>
        </w:rPr>
      </w:pPr>
      <w:r>
        <w:rPr>
          <w:bCs/>
        </w:rPr>
        <w:t>Viljandi Vallavalitsus</w:t>
      </w:r>
      <w:r w:rsidR="009D5E8F">
        <w:rPr>
          <w:bCs/>
        </w:rPr>
        <w:t xml:space="preserve"> on varasemalt</w:t>
      </w:r>
      <w:r>
        <w:rPr>
          <w:bCs/>
        </w:rPr>
        <w:t xml:space="preserve"> küsi</w:t>
      </w:r>
      <w:r w:rsidR="009D5E8F">
        <w:rPr>
          <w:bCs/>
        </w:rPr>
        <w:t>nud</w:t>
      </w:r>
      <w:r>
        <w:rPr>
          <w:bCs/>
        </w:rPr>
        <w:t xml:space="preserve"> Keskk</w:t>
      </w:r>
      <w:r w:rsidR="009D5E8F">
        <w:rPr>
          <w:bCs/>
        </w:rPr>
        <w:t xml:space="preserve">onnaametilt arvamust, kas </w:t>
      </w:r>
      <w:proofErr w:type="spellStart"/>
      <w:r w:rsidR="009D5E8F">
        <w:rPr>
          <w:bCs/>
        </w:rPr>
        <w:t>Akre</w:t>
      </w:r>
      <w:proofErr w:type="spellEnd"/>
      <w:r w:rsidR="009D5E8F">
        <w:rPr>
          <w:bCs/>
        </w:rPr>
        <w:t xml:space="preserve"> detailplaneeringut saab menetleda üldplaneeringu kohasena, ranna või kalda ehituskeeluvööndi vähendamise tõttu ning kas kohaldub taristuministri 30.</w:t>
      </w:r>
      <w:r w:rsidR="0002408B">
        <w:rPr>
          <w:bCs/>
        </w:rPr>
        <w:t>07.</w:t>
      </w:r>
      <w:r w:rsidR="009D5E8F">
        <w:rPr>
          <w:bCs/>
        </w:rPr>
        <w:t>2025 määrus nr 44 „Sadama lisateenuste loetelu“ ning Keskkonnaamet esitas (</w:t>
      </w:r>
      <w:proofErr w:type="spellStart"/>
      <w:r w:rsidR="009D5E8F">
        <w:rPr>
          <w:bCs/>
        </w:rPr>
        <w:t>reg</w:t>
      </w:r>
      <w:proofErr w:type="spellEnd"/>
      <w:r w:rsidR="009D5E8F">
        <w:rPr>
          <w:bCs/>
        </w:rPr>
        <w:t xml:space="preserve"> 17.12.2025 nr 7-2/24/3-4) vastuskirja </w:t>
      </w:r>
      <w:proofErr w:type="spellStart"/>
      <w:r w:rsidR="009D5E8F">
        <w:rPr>
          <w:bCs/>
        </w:rPr>
        <w:t>Akre</w:t>
      </w:r>
      <w:proofErr w:type="spellEnd"/>
      <w:r w:rsidR="009D5E8F">
        <w:rPr>
          <w:bCs/>
        </w:rPr>
        <w:t xml:space="preserve"> katastriüksusele detailplaneeringu kavandamise kohta</w:t>
      </w:r>
      <w:r w:rsidR="0097687E">
        <w:rPr>
          <w:bCs/>
        </w:rPr>
        <w:t>, milles selgitas muuhulgas, et taristuministri määrus kohaldub kõikidele olemasolevatele ja kavandatavatele sadamatele</w:t>
      </w:r>
      <w:r w:rsidR="00241B70">
        <w:rPr>
          <w:bCs/>
        </w:rPr>
        <w:t xml:space="preserve"> ning </w:t>
      </w:r>
      <w:r w:rsidR="002F262A">
        <w:rPr>
          <w:bCs/>
        </w:rPr>
        <w:t>esitas tähelepanekud KSH eelhinna</w:t>
      </w:r>
      <w:r w:rsidR="00C3199A">
        <w:rPr>
          <w:bCs/>
        </w:rPr>
        <w:t>n</w:t>
      </w:r>
      <w:r w:rsidR="002F262A">
        <w:rPr>
          <w:bCs/>
        </w:rPr>
        <w:t>gu kohta</w:t>
      </w:r>
      <w:r w:rsidR="0097687E">
        <w:rPr>
          <w:bCs/>
        </w:rPr>
        <w:t>. Lisaks paluti planeeringu koostamisel lähtuda kliimaministeeriumi 29.10.2025 kirja nr 1-17/25/4154-2 selgitustest Hiiumaa Vallavaltisusele</w:t>
      </w:r>
      <w:r w:rsidR="00657DC4">
        <w:rPr>
          <w:bCs/>
        </w:rPr>
        <w:t xml:space="preserve">, </w:t>
      </w:r>
      <w:r w:rsidR="00657DC4" w:rsidRPr="00657DC4">
        <w:rPr>
          <w:bCs/>
        </w:rPr>
        <w:t>mille kohaselt tuleb ranna ja kalda ehituskeeluvööndisse kavandatavate ehitiste puhul hinnata nende mõju looduskeskkonnale ning arvestada looduskaitseseaduse §</w:t>
      </w:r>
      <w:r w:rsidR="009F384E">
        <w:rPr>
          <w:bCs/>
        </w:rPr>
        <w:t>-s</w:t>
      </w:r>
      <w:r w:rsidR="00657DC4" w:rsidRPr="00657DC4">
        <w:rPr>
          <w:bCs/>
        </w:rPr>
        <w:t xml:space="preserve"> 34 </w:t>
      </w:r>
      <w:r w:rsidR="009F384E">
        <w:rPr>
          <w:bCs/>
        </w:rPr>
        <w:t>sätestatud</w:t>
      </w:r>
      <w:r w:rsidR="00657DC4" w:rsidRPr="00657DC4">
        <w:rPr>
          <w:bCs/>
        </w:rPr>
        <w:t xml:space="preserve"> ranna ja kalda kaitse eesmärkidega. </w:t>
      </w:r>
      <w:r w:rsidR="009F384E">
        <w:rPr>
          <w:bCs/>
        </w:rPr>
        <w:t xml:space="preserve">Võimaluse korral tuleb </w:t>
      </w:r>
      <w:r w:rsidR="00635DF0" w:rsidRPr="00635DF0">
        <w:rPr>
          <w:bCs/>
        </w:rPr>
        <w:t>ehitustegevus</w:t>
      </w:r>
      <w:r w:rsidR="009F384E">
        <w:rPr>
          <w:bCs/>
        </w:rPr>
        <w:t xml:space="preserve"> suunata</w:t>
      </w:r>
      <w:r w:rsidR="00635DF0" w:rsidRPr="00635DF0">
        <w:rPr>
          <w:bCs/>
        </w:rPr>
        <w:t xml:space="preserve"> ehituskeeluvööndist väljapoole, veekogust kaugemale</w:t>
      </w:r>
      <w:r w:rsidR="00A649EC">
        <w:rPr>
          <w:bCs/>
        </w:rPr>
        <w:t>,</w:t>
      </w:r>
      <w:r w:rsidR="009F384E">
        <w:rPr>
          <w:bCs/>
        </w:rPr>
        <w:t xml:space="preserve"> </w:t>
      </w:r>
      <w:r w:rsidR="00635DF0" w:rsidRPr="00635DF0">
        <w:rPr>
          <w:bCs/>
        </w:rPr>
        <w:t xml:space="preserve">ning vältida ehitustegevust ranna ja kalda ehituskeeluvööndis. </w:t>
      </w:r>
      <w:r w:rsidR="00657DC4" w:rsidRPr="00657DC4">
        <w:rPr>
          <w:bCs/>
        </w:rPr>
        <w:t>Sadama lisateenuste osutamiseks vajalikke ehitisi saab käsitleda sadamaehitistena üksnes juhul, kui planeeringumenetluses on nende paiknemise vajadus ja õiguspärasus piisavalt põhjendatud ning tagatud, et kavandatav lahendus ei kahjusta ranna ja kalda kaitse eesmärke</w:t>
      </w:r>
      <w:r w:rsidR="009F384E">
        <w:rPr>
          <w:bCs/>
        </w:rPr>
        <w:t xml:space="preserve"> </w:t>
      </w:r>
      <w:r w:rsidR="00A649EC">
        <w:rPr>
          <w:bCs/>
        </w:rPr>
        <w:t>ega</w:t>
      </w:r>
      <w:r w:rsidR="009F384E">
        <w:rPr>
          <w:bCs/>
        </w:rPr>
        <w:t xml:space="preserve"> rohevõrgustiku toimimist.</w:t>
      </w:r>
    </w:p>
    <w:p w14:paraId="269AB34A" w14:textId="77777777" w:rsidR="00B92B60" w:rsidRDefault="00B92B60" w:rsidP="006977B4">
      <w:pPr>
        <w:tabs>
          <w:tab w:val="left" w:pos="5400"/>
        </w:tabs>
        <w:jc w:val="both"/>
        <w:rPr>
          <w:bCs/>
        </w:rPr>
      </w:pPr>
    </w:p>
    <w:p w14:paraId="68BD37D9" w14:textId="7FCEEF5C" w:rsidR="00C3199A" w:rsidRDefault="00C3199A" w:rsidP="006977B4">
      <w:pPr>
        <w:tabs>
          <w:tab w:val="left" w:pos="5400"/>
        </w:tabs>
        <w:jc w:val="both"/>
        <w:rPr>
          <w:bCs/>
        </w:rPr>
      </w:pPr>
      <w:r>
        <w:rPr>
          <w:bCs/>
        </w:rPr>
        <w:t>Viljandi Vallavalitsuse ehituskomisjon</w:t>
      </w:r>
      <w:r w:rsidR="00B92B60">
        <w:rPr>
          <w:bCs/>
        </w:rPr>
        <w:t>i</w:t>
      </w:r>
      <w:r w:rsidR="0002408B">
        <w:rPr>
          <w:bCs/>
        </w:rPr>
        <w:t xml:space="preserve"> </w:t>
      </w:r>
      <w:r w:rsidR="0002408B" w:rsidRPr="0094366B">
        <w:rPr>
          <w:bCs/>
        </w:rPr>
        <w:t>koosolekul</w:t>
      </w:r>
      <w:r w:rsidR="00EC41EC">
        <w:rPr>
          <w:bCs/>
        </w:rPr>
        <w:t xml:space="preserve"> 18.12.2025 </w:t>
      </w:r>
      <w:r w:rsidR="00B92B60">
        <w:rPr>
          <w:bCs/>
        </w:rPr>
        <w:t xml:space="preserve">(protokoll </w:t>
      </w:r>
      <w:r w:rsidR="00EC41EC">
        <w:rPr>
          <w:bCs/>
        </w:rPr>
        <w:t>2-13/25/54</w:t>
      </w:r>
      <w:r w:rsidR="00B92B60">
        <w:rPr>
          <w:bCs/>
        </w:rPr>
        <w:t xml:space="preserve">, päevakorrapunkt 12) arutati </w:t>
      </w:r>
      <w:proofErr w:type="spellStart"/>
      <w:r w:rsidR="00B92B60">
        <w:rPr>
          <w:bCs/>
        </w:rPr>
        <w:t>Akre</w:t>
      </w:r>
      <w:proofErr w:type="spellEnd"/>
      <w:r w:rsidR="00B92B60">
        <w:rPr>
          <w:bCs/>
        </w:rPr>
        <w:t xml:space="preserve"> katastriüksusele detailplaneeringu kavandamist ning otsustati, et kavandatav tegevus on kehtiva üldplaneeringuga kooskõlas ning detailplaneeringule kohaldub üldplaneeringu kohane menetlus, lisaks vastavalt Keskkonnaameti kirjale täiendada KSH eelhinnangut.</w:t>
      </w:r>
    </w:p>
    <w:p w14:paraId="29605A9C" w14:textId="77777777" w:rsidR="00DB6895" w:rsidRDefault="00DB6895" w:rsidP="006977B4">
      <w:pPr>
        <w:tabs>
          <w:tab w:val="left" w:pos="5400"/>
        </w:tabs>
        <w:jc w:val="both"/>
        <w:rPr>
          <w:bCs/>
        </w:rPr>
      </w:pPr>
    </w:p>
    <w:p w14:paraId="65001331" w14:textId="12A60BCE" w:rsidR="00202B51" w:rsidRPr="00972086" w:rsidRDefault="00202B51" w:rsidP="006977B4">
      <w:pPr>
        <w:tabs>
          <w:tab w:val="left" w:pos="5400"/>
        </w:tabs>
        <w:jc w:val="both"/>
        <w:rPr>
          <w:bCs/>
        </w:rPr>
      </w:pPr>
      <w:proofErr w:type="spellStart"/>
      <w:r>
        <w:rPr>
          <w:bCs/>
        </w:rPr>
        <w:t>Alkranel</w:t>
      </w:r>
      <w:proofErr w:type="spellEnd"/>
      <w:r>
        <w:rPr>
          <w:bCs/>
        </w:rPr>
        <w:t xml:space="preserve"> OÜ täiendas</w:t>
      </w:r>
      <w:r w:rsidR="00EC41EC">
        <w:rPr>
          <w:bCs/>
        </w:rPr>
        <w:t xml:space="preserve"> (</w:t>
      </w:r>
      <w:proofErr w:type="spellStart"/>
      <w:r w:rsidR="00EC41EC">
        <w:rPr>
          <w:bCs/>
        </w:rPr>
        <w:t>reg</w:t>
      </w:r>
      <w:proofErr w:type="spellEnd"/>
      <w:r w:rsidR="00EC41EC">
        <w:rPr>
          <w:bCs/>
        </w:rPr>
        <w:t xml:space="preserve"> 05.02.2026 nr 7-2/24/3-6) </w:t>
      </w:r>
      <w:proofErr w:type="spellStart"/>
      <w:r>
        <w:rPr>
          <w:bCs/>
        </w:rPr>
        <w:t>Akre</w:t>
      </w:r>
      <w:proofErr w:type="spellEnd"/>
      <w:r>
        <w:rPr>
          <w:bCs/>
        </w:rPr>
        <w:t xml:space="preserve"> katastriüksuse KSH eelhinnangut</w:t>
      </w:r>
      <w:r w:rsidR="00EC41EC">
        <w:rPr>
          <w:bCs/>
        </w:rPr>
        <w:t xml:space="preserve"> vastavalt Keskkonnaameti tähelepanekutele</w:t>
      </w:r>
      <w:r w:rsidR="00EC41EC" w:rsidRPr="0002408B">
        <w:rPr>
          <w:bCs/>
        </w:rPr>
        <w:t>.</w:t>
      </w:r>
      <w:r w:rsidR="00EC41EC" w:rsidRPr="000E4C56">
        <w:rPr>
          <w:bCs/>
        </w:rPr>
        <w:t xml:space="preserve"> Täiendatud dokument on lisatud käesoleva eelnõu lisana.</w:t>
      </w:r>
    </w:p>
    <w:p w14:paraId="264B47EC" w14:textId="77777777" w:rsidR="006974F0" w:rsidRPr="00772A74" w:rsidRDefault="006974F0" w:rsidP="008A2F4B">
      <w:pPr>
        <w:tabs>
          <w:tab w:val="left" w:pos="5400"/>
        </w:tabs>
        <w:jc w:val="both"/>
        <w:rPr>
          <w:bCs/>
          <w:highlight w:val="yellow"/>
        </w:rPr>
      </w:pPr>
    </w:p>
    <w:p w14:paraId="78CE747D" w14:textId="2FA1E8C4" w:rsidR="00D91A04" w:rsidRPr="00383FF5" w:rsidRDefault="005764F5" w:rsidP="001E6369">
      <w:pPr>
        <w:jc w:val="both"/>
        <w:rPr>
          <w:strike/>
        </w:rPr>
      </w:pPr>
      <w:r w:rsidRPr="00972086">
        <w:t xml:space="preserve">Viljandi </w:t>
      </w:r>
      <w:r w:rsidR="00972086" w:rsidRPr="00972086">
        <w:t>Vallavolikogu</w:t>
      </w:r>
      <w:r w:rsidR="00972086" w:rsidRPr="00972086">
        <w:t xml:space="preserve"> otsuse</w:t>
      </w:r>
      <w:r w:rsidR="00016DD5" w:rsidRPr="00972086">
        <w:t xml:space="preserve"> eelnõuga </w:t>
      </w:r>
      <w:r w:rsidRPr="00972086">
        <w:t>„</w:t>
      </w:r>
      <w:proofErr w:type="spellStart"/>
      <w:r w:rsidR="00AB737A" w:rsidRPr="00972086">
        <w:t>Akre</w:t>
      </w:r>
      <w:proofErr w:type="spellEnd"/>
      <w:r w:rsidR="00310F6C" w:rsidRPr="00972086">
        <w:t xml:space="preserve"> </w:t>
      </w:r>
      <w:r w:rsidR="00670CB5" w:rsidRPr="00972086">
        <w:t>katastriüksuse</w:t>
      </w:r>
      <w:r w:rsidR="00310F6C" w:rsidRPr="00972086">
        <w:t xml:space="preserve"> detailplaneeringu </w:t>
      </w:r>
      <w:r w:rsidR="00670CB5" w:rsidRPr="00972086">
        <w:t xml:space="preserve">algatamine </w:t>
      </w:r>
      <w:r w:rsidR="00310F6C" w:rsidRPr="00972086">
        <w:t>ja keskkonnamõju strateegilise hindamise algatamata jätmine</w:t>
      </w:r>
      <w:r w:rsidR="00AF5F98" w:rsidRPr="00972086">
        <w:t xml:space="preserve">“ </w:t>
      </w:r>
      <w:r w:rsidRPr="00972086">
        <w:t>(</w:t>
      </w:r>
      <w:r w:rsidRPr="002D7E5D">
        <w:t xml:space="preserve">sh KSH eelhinnanguga) </w:t>
      </w:r>
      <w:r w:rsidR="00165C97" w:rsidRPr="00D94A75">
        <w:t>o</w:t>
      </w:r>
      <w:r w:rsidR="006974F0">
        <w:t>n</w:t>
      </w:r>
      <w:r w:rsidR="00165C97">
        <w:t xml:space="preserve"> </w:t>
      </w:r>
      <w:r w:rsidRPr="002D7E5D">
        <w:t xml:space="preserve">võimalik </w:t>
      </w:r>
      <w:r w:rsidRPr="00DB25DD">
        <w:t xml:space="preserve">tutvuda Viljandi valla kodulehel </w:t>
      </w:r>
      <w:hyperlink r:id="rId19" w:anchor="akre-oiu" w:history="1">
        <w:r w:rsidR="00AB737A">
          <w:rPr>
            <w:rStyle w:val="Hperlink"/>
          </w:rPr>
          <w:t>www.viljandivald.ee</w:t>
        </w:r>
      </w:hyperlink>
      <w:r w:rsidR="00843314" w:rsidRPr="00DB25DD">
        <w:t xml:space="preserve"> ja</w:t>
      </w:r>
      <w:r w:rsidR="00175715" w:rsidRPr="00DB25DD">
        <w:t xml:space="preserve"> </w:t>
      </w:r>
      <w:r w:rsidR="00BC57D7" w:rsidRPr="00DB25DD">
        <w:t>Viljandi Vallavalitsuses (Sakala tn 1,</w:t>
      </w:r>
      <w:r w:rsidR="00BC57D7" w:rsidRPr="00C47E0B">
        <w:t xml:space="preserve"> Viiratsi alevik,</w:t>
      </w:r>
      <w:r w:rsidR="00843314" w:rsidRPr="00C47E0B">
        <w:t xml:space="preserve"> Viljandi vald,</w:t>
      </w:r>
      <w:r w:rsidR="00BC57D7" w:rsidRPr="00C47E0B">
        <w:t xml:space="preserve"> 70101 Viljandimaa) </w:t>
      </w:r>
      <w:r w:rsidR="00165C97" w:rsidRPr="00C47E0B">
        <w:t>a</w:t>
      </w:r>
      <w:r w:rsidR="00C47E0B" w:rsidRPr="00C47E0B">
        <w:t xml:space="preserve">lates </w:t>
      </w:r>
      <w:r w:rsidR="003D3538">
        <w:rPr>
          <w:color w:val="C00000"/>
        </w:rPr>
        <w:t>xx</w:t>
      </w:r>
      <w:r w:rsidR="00165C97" w:rsidRPr="00AB737A">
        <w:rPr>
          <w:color w:val="C00000"/>
        </w:rPr>
        <w:t>.</w:t>
      </w:r>
      <w:r w:rsidR="00AB737A" w:rsidRPr="00AB737A">
        <w:rPr>
          <w:color w:val="C00000"/>
        </w:rPr>
        <w:t>04</w:t>
      </w:r>
      <w:r w:rsidR="00C47E0B" w:rsidRPr="00AB737A">
        <w:rPr>
          <w:color w:val="C00000"/>
        </w:rPr>
        <w:t>.202</w:t>
      </w:r>
      <w:r w:rsidR="00AB737A" w:rsidRPr="00AB737A">
        <w:rPr>
          <w:color w:val="C00000"/>
        </w:rPr>
        <w:t>6</w:t>
      </w:r>
      <w:r w:rsidR="00C47E0B" w:rsidRPr="00C47E0B">
        <w:t>.</w:t>
      </w:r>
    </w:p>
    <w:p w14:paraId="78A07F92" w14:textId="77777777" w:rsidR="00AB13DF" w:rsidRPr="00670CB5" w:rsidRDefault="00AB13DF" w:rsidP="005708FD">
      <w:pPr>
        <w:tabs>
          <w:tab w:val="left" w:pos="5400"/>
        </w:tabs>
      </w:pPr>
    </w:p>
    <w:p w14:paraId="1DFE4F79" w14:textId="7C51AF51" w:rsidR="00383FF5" w:rsidRDefault="00383FF5" w:rsidP="00383FF5">
      <w:pPr>
        <w:jc w:val="both"/>
      </w:pPr>
      <w:r w:rsidRPr="009A6BEB">
        <w:t xml:space="preserve">Kõikidelt kaasatud isikutelt ja ametkondadelt küsiti seisukohti </w:t>
      </w:r>
      <w:proofErr w:type="spellStart"/>
      <w:r w:rsidR="00AB737A">
        <w:t>Akre</w:t>
      </w:r>
      <w:proofErr w:type="spellEnd"/>
      <w:r w:rsidRPr="009A6BEB">
        <w:t xml:space="preserve"> katastriüksuse detailplaneeringu algatamise ja keskkonnamõju strateegilise hindamise algatamata jätmise eelnõu </w:t>
      </w:r>
      <w:r w:rsidRPr="009A6BEB">
        <w:lastRenderedPageBreak/>
        <w:t xml:space="preserve">kohta. Kaasatud isikutelt küsiti seisukohti </w:t>
      </w:r>
      <w:r w:rsidR="003D3538">
        <w:rPr>
          <w:color w:val="C00000"/>
        </w:rPr>
        <w:t>xx</w:t>
      </w:r>
      <w:r w:rsidRPr="00AB737A">
        <w:rPr>
          <w:color w:val="C00000"/>
        </w:rPr>
        <w:t>.</w:t>
      </w:r>
      <w:r w:rsidR="00AB737A" w:rsidRPr="00AB737A">
        <w:rPr>
          <w:color w:val="C00000"/>
        </w:rPr>
        <w:t>04</w:t>
      </w:r>
      <w:r w:rsidRPr="00AB737A">
        <w:rPr>
          <w:color w:val="C00000"/>
        </w:rPr>
        <w:t>.202</w:t>
      </w:r>
      <w:r w:rsidR="00AB737A" w:rsidRPr="00AB737A">
        <w:rPr>
          <w:color w:val="C00000"/>
        </w:rPr>
        <w:t>6</w:t>
      </w:r>
      <w:r w:rsidRPr="00AB737A">
        <w:rPr>
          <w:color w:val="C00000"/>
        </w:rPr>
        <w:t xml:space="preserve"> </w:t>
      </w:r>
      <w:r w:rsidRPr="009A6BEB">
        <w:t>(</w:t>
      </w:r>
      <w:proofErr w:type="spellStart"/>
      <w:r w:rsidRPr="009A6BEB">
        <w:t>reg</w:t>
      </w:r>
      <w:proofErr w:type="spellEnd"/>
      <w:r w:rsidR="00165C97">
        <w:t>-</w:t>
      </w:r>
      <w:r w:rsidRPr="009A6BEB">
        <w:t>nr 7-2/2</w:t>
      </w:r>
      <w:r w:rsidR="00AB737A">
        <w:t>4</w:t>
      </w:r>
      <w:r w:rsidRPr="009A6BEB">
        <w:t>/</w:t>
      </w:r>
      <w:r w:rsidR="00AB737A">
        <w:t>3</w:t>
      </w:r>
      <w:r w:rsidRPr="009A6BEB">
        <w:t>-</w:t>
      </w:r>
      <w:r w:rsidR="00AB737A">
        <w:t>7</w:t>
      </w:r>
      <w:r w:rsidRPr="009A6BEB">
        <w:t xml:space="preserve">) ja ametkondadelt </w:t>
      </w:r>
      <w:r w:rsidR="003D3538">
        <w:rPr>
          <w:color w:val="C00000"/>
        </w:rPr>
        <w:t>xx</w:t>
      </w:r>
      <w:r w:rsidRPr="00AB737A">
        <w:rPr>
          <w:color w:val="C00000"/>
        </w:rPr>
        <w:t>.</w:t>
      </w:r>
      <w:r w:rsidR="00AB737A" w:rsidRPr="00AB737A">
        <w:rPr>
          <w:color w:val="C00000"/>
        </w:rPr>
        <w:t>04</w:t>
      </w:r>
      <w:r w:rsidRPr="00AB737A">
        <w:rPr>
          <w:color w:val="C00000"/>
        </w:rPr>
        <w:t>.202</w:t>
      </w:r>
      <w:r w:rsidR="00AB737A" w:rsidRPr="00AB737A">
        <w:rPr>
          <w:color w:val="C00000"/>
        </w:rPr>
        <w:t>6</w:t>
      </w:r>
      <w:r w:rsidRPr="00AB737A">
        <w:rPr>
          <w:color w:val="C00000"/>
        </w:rPr>
        <w:t xml:space="preserve"> </w:t>
      </w:r>
      <w:r w:rsidRPr="009A6BEB">
        <w:t>(</w:t>
      </w:r>
      <w:proofErr w:type="spellStart"/>
      <w:r w:rsidRPr="009A6BEB">
        <w:t>reg</w:t>
      </w:r>
      <w:proofErr w:type="spellEnd"/>
      <w:r w:rsidR="00165C97">
        <w:t>-</w:t>
      </w:r>
      <w:r w:rsidRPr="009A6BEB">
        <w:t>nr 7-2/2</w:t>
      </w:r>
      <w:r w:rsidR="00AB737A">
        <w:t>4</w:t>
      </w:r>
      <w:r w:rsidRPr="009A6BEB">
        <w:t>/</w:t>
      </w:r>
      <w:r w:rsidR="00AB737A">
        <w:t>3</w:t>
      </w:r>
      <w:r w:rsidRPr="009A6BEB">
        <w:t>-</w:t>
      </w:r>
      <w:r w:rsidR="00AB737A">
        <w:t>8</w:t>
      </w:r>
      <w:r w:rsidRPr="009A6BEB">
        <w:t>).</w:t>
      </w:r>
    </w:p>
    <w:p w14:paraId="4542A593" w14:textId="77777777" w:rsidR="00383FF5" w:rsidRDefault="00383FF5" w:rsidP="008A2F4B">
      <w:pPr>
        <w:tabs>
          <w:tab w:val="left" w:pos="5400"/>
        </w:tabs>
        <w:jc w:val="both"/>
        <w:rPr>
          <w:bCs/>
        </w:rPr>
      </w:pPr>
    </w:p>
    <w:p w14:paraId="571ECD7B" w14:textId="3CBE79EE" w:rsidR="004D16AA" w:rsidRDefault="00AB737A" w:rsidP="008A2F4B">
      <w:pPr>
        <w:tabs>
          <w:tab w:val="left" w:pos="5400"/>
        </w:tabs>
        <w:jc w:val="both"/>
        <w:rPr>
          <w:bCs/>
          <w:i/>
          <w:iCs/>
        </w:rPr>
      </w:pPr>
      <w:r w:rsidRPr="00F0456E">
        <w:rPr>
          <w:bCs/>
          <w:i/>
          <w:iCs/>
        </w:rPr>
        <w:t xml:space="preserve">(Ametkondade </w:t>
      </w:r>
      <w:r w:rsidR="00F0456E" w:rsidRPr="00F0456E">
        <w:rPr>
          <w:bCs/>
          <w:i/>
          <w:iCs/>
        </w:rPr>
        <w:t>arvamused otsuse eelnõu kohta,</w:t>
      </w:r>
      <w:r w:rsidRPr="00F0456E">
        <w:rPr>
          <w:bCs/>
          <w:i/>
          <w:iCs/>
        </w:rPr>
        <w:t xml:space="preserve"> täiendamisel)</w:t>
      </w:r>
    </w:p>
    <w:p w14:paraId="72FBD13A" w14:textId="77777777" w:rsidR="00F0456E" w:rsidRPr="00F0456E" w:rsidRDefault="00F0456E" w:rsidP="008A2F4B">
      <w:pPr>
        <w:tabs>
          <w:tab w:val="left" w:pos="5400"/>
        </w:tabs>
        <w:jc w:val="both"/>
        <w:rPr>
          <w:bCs/>
          <w:i/>
          <w:iCs/>
        </w:rPr>
      </w:pPr>
    </w:p>
    <w:p w14:paraId="7E418142" w14:textId="21F463FD" w:rsidR="00AB737A" w:rsidRPr="00F0456E" w:rsidRDefault="00AB737A" w:rsidP="008A2F4B">
      <w:pPr>
        <w:tabs>
          <w:tab w:val="left" w:pos="5400"/>
        </w:tabs>
        <w:jc w:val="both"/>
        <w:rPr>
          <w:bCs/>
          <w:i/>
          <w:iCs/>
        </w:rPr>
      </w:pPr>
      <w:r w:rsidRPr="00F0456E">
        <w:rPr>
          <w:bCs/>
          <w:i/>
          <w:iCs/>
        </w:rPr>
        <w:t xml:space="preserve">(Kaasatud isikute </w:t>
      </w:r>
      <w:r w:rsidR="00F0456E" w:rsidRPr="00F0456E">
        <w:rPr>
          <w:bCs/>
          <w:i/>
          <w:iCs/>
        </w:rPr>
        <w:t>arvamused</w:t>
      </w:r>
      <w:r w:rsidRPr="00F0456E">
        <w:rPr>
          <w:bCs/>
          <w:i/>
          <w:iCs/>
        </w:rPr>
        <w:t xml:space="preserve"> </w:t>
      </w:r>
      <w:r w:rsidR="00F0456E" w:rsidRPr="00F0456E">
        <w:rPr>
          <w:bCs/>
          <w:i/>
          <w:iCs/>
        </w:rPr>
        <w:t xml:space="preserve">otsuse eelnõu kohta, </w:t>
      </w:r>
      <w:r w:rsidRPr="00F0456E">
        <w:rPr>
          <w:bCs/>
          <w:i/>
          <w:iCs/>
        </w:rPr>
        <w:t>täiendamisel)</w:t>
      </w:r>
    </w:p>
    <w:p w14:paraId="163AF7A5" w14:textId="77777777" w:rsidR="00E91ED1" w:rsidRPr="004D16AA" w:rsidRDefault="00E91ED1" w:rsidP="00E91ED1">
      <w:pPr>
        <w:tabs>
          <w:tab w:val="left" w:pos="5400"/>
        </w:tabs>
        <w:jc w:val="both"/>
        <w:rPr>
          <w:bCs/>
        </w:rPr>
      </w:pPr>
    </w:p>
    <w:p w14:paraId="6F3B2C29" w14:textId="7D3BF1BF" w:rsidR="00E91ED1" w:rsidRDefault="00E91ED1" w:rsidP="00E91ED1">
      <w:pPr>
        <w:tabs>
          <w:tab w:val="left" w:pos="5400"/>
        </w:tabs>
        <w:jc w:val="both"/>
        <w:rPr>
          <w:bCs/>
        </w:rPr>
      </w:pPr>
      <w:r w:rsidRPr="004D16AA">
        <w:rPr>
          <w:bCs/>
          <w:noProof/>
        </w:rPr>
        <w:t xml:space="preserve">Arvestades eeltoodud asjaolusid </w:t>
      </w:r>
      <w:r w:rsidR="006E2825">
        <w:rPr>
          <w:bCs/>
          <w:noProof/>
        </w:rPr>
        <w:t>käsitleb</w:t>
      </w:r>
      <w:r w:rsidRPr="00C47E0B">
        <w:rPr>
          <w:bCs/>
          <w:noProof/>
        </w:rPr>
        <w:t xml:space="preserve"> planeeringu</w:t>
      </w:r>
      <w:r w:rsidR="00F0456E">
        <w:rPr>
          <w:bCs/>
          <w:noProof/>
        </w:rPr>
        <w:t>- ja GIS-</w:t>
      </w:r>
      <w:r w:rsidRPr="00C47E0B">
        <w:rPr>
          <w:bCs/>
          <w:noProof/>
        </w:rPr>
        <w:t xml:space="preserve">spetsialist </w:t>
      </w:r>
      <w:r w:rsidR="006E2825">
        <w:rPr>
          <w:bCs/>
          <w:noProof/>
        </w:rPr>
        <w:t>esitatud taotlust üldplaneeringu kohase detailplaneeringu algatamisena ja</w:t>
      </w:r>
      <w:r w:rsidRPr="00C47E0B">
        <w:rPr>
          <w:bCs/>
          <w:noProof/>
        </w:rPr>
        <w:t xml:space="preserve"> </w:t>
      </w:r>
      <w:r w:rsidRPr="00C47E0B">
        <w:rPr>
          <w:bCs/>
        </w:rPr>
        <w:t xml:space="preserve">ei ole vajalik algatada koostatava detailplaneeringu keskkonnamõju strateegilist hindamist, kuna planeeringuga ei kavandata tegevust, mis keskkonnamõju hindamise ja keskkonnajuhtimissüsteemi seaduse kohaselt on olulise keskkonnamõjuga tegevus. Kavandatava tegevusega ja detailplaneeringu elluviimisega ei kaasne eeldatavalt vahetu või kaudne mõju, mis võib ületada mõjuala keskkonnataluvust, põhjustada keskkonnas pöördumatuid muutusi </w:t>
      </w:r>
      <w:r w:rsidRPr="004D16AA">
        <w:rPr>
          <w:bCs/>
        </w:rPr>
        <w:t>või seada ohtu inimese tervise ja heaolu, kultuuripärandi või vara.</w:t>
      </w:r>
    </w:p>
    <w:p w14:paraId="0B27DCBD" w14:textId="77777777" w:rsidR="004D16AA" w:rsidRPr="004D16AA" w:rsidRDefault="004D16AA" w:rsidP="00E91ED1">
      <w:pPr>
        <w:tabs>
          <w:tab w:val="left" w:pos="5400"/>
        </w:tabs>
        <w:jc w:val="both"/>
        <w:rPr>
          <w:bCs/>
        </w:rPr>
      </w:pPr>
    </w:p>
    <w:p w14:paraId="4E100D69" w14:textId="162041F7" w:rsidR="004D16AA" w:rsidRDefault="00F0456E" w:rsidP="004D16AA">
      <w:pPr>
        <w:tabs>
          <w:tab w:val="left" w:pos="5400"/>
        </w:tabs>
        <w:jc w:val="both"/>
        <w:rPr>
          <w:bCs/>
        </w:rPr>
      </w:pPr>
      <w:proofErr w:type="spellStart"/>
      <w:r>
        <w:t>Pedajased</w:t>
      </w:r>
      <w:proofErr w:type="spellEnd"/>
      <w:r>
        <w:t xml:space="preserve"> paadimehed OÜ</w:t>
      </w:r>
      <w:r w:rsidR="004D16AA" w:rsidRPr="004D16AA">
        <w:rPr>
          <w:bCs/>
        </w:rPr>
        <w:t xml:space="preserve"> </w:t>
      </w:r>
      <w:r>
        <w:rPr>
          <w:bCs/>
        </w:rPr>
        <w:t>juhatuse liige</w:t>
      </w:r>
      <w:r w:rsidR="004D16AA" w:rsidRPr="004D16AA">
        <w:rPr>
          <w:bCs/>
        </w:rPr>
        <w:t xml:space="preserve"> </w:t>
      </w:r>
      <w:r>
        <w:rPr>
          <w:bCs/>
        </w:rPr>
        <w:t>Tarvo Kuusk</w:t>
      </w:r>
      <w:r w:rsidR="004D16AA" w:rsidRPr="004D16AA">
        <w:rPr>
          <w:bCs/>
        </w:rPr>
        <w:t xml:space="preserve"> on </w:t>
      </w:r>
      <w:r>
        <w:rPr>
          <w:bCs/>
        </w:rPr>
        <w:t>19</w:t>
      </w:r>
      <w:r w:rsidR="004D16AA" w:rsidRPr="004D16AA">
        <w:rPr>
          <w:bCs/>
        </w:rPr>
        <w:t>.0</w:t>
      </w:r>
      <w:r>
        <w:rPr>
          <w:bCs/>
        </w:rPr>
        <w:t>1</w:t>
      </w:r>
      <w:r w:rsidR="004D16AA" w:rsidRPr="004D16AA">
        <w:rPr>
          <w:bCs/>
        </w:rPr>
        <w:t>.202</w:t>
      </w:r>
      <w:r>
        <w:rPr>
          <w:bCs/>
        </w:rPr>
        <w:t>6</w:t>
      </w:r>
      <w:r w:rsidR="004D16AA" w:rsidRPr="004D16AA">
        <w:rPr>
          <w:bCs/>
        </w:rPr>
        <w:t xml:space="preserve"> allkirjastatud lepinguga nr</w:t>
      </w:r>
      <w:r w:rsidR="002E7F22">
        <w:rPr>
          <w:bCs/>
        </w:rPr>
        <w:t xml:space="preserve"> </w:t>
      </w:r>
      <w:r w:rsidR="004D16AA" w:rsidRPr="004D16AA">
        <w:rPr>
          <w:bCs/>
        </w:rPr>
        <w:t>DP</w:t>
      </w:r>
      <w:r>
        <w:rPr>
          <w:bCs/>
        </w:rPr>
        <w:t>354</w:t>
      </w:r>
      <w:r w:rsidR="004D16AA" w:rsidRPr="004D16AA">
        <w:rPr>
          <w:bCs/>
        </w:rPr>
        <w:t xml:space="preserve"> (</w:t>
      </w:r>
      <w:proofErr w:type="spellStart"/>
      <w:r w:rsidR="004D16AA" w:rsidRPr="004D16AA">
        <w:rPr>
          <w:bCs/>
        </w:rPr>
        <w:t>reg</w:t>
      </w:r>
      <w:proofErr w:type="spellEnd"/>
      <w:r w:rsidR="004D16AA" w:rsidRPr="004D16AA">
        <w:rPr>
          <w:bCs/>
        </w:rPr>
        <w:t xml:space="preserve"> nr 15-1/25/</w:t>
      </w:r>
      <w:r>
        <w:rPr>
          <w:bCs/>
        </w:rPr>
        <w:t>319</w:t>
      </w:r>
      <w:r w:rsidR="004D16AA" w:rsidRPr="004D16AA">
        <w:rPr>
          <w:bCs/>
        </w:rPr>
        <w:t>) võtnud üle detailplaneeringu finantseerimise kohustuse.</w:t>
      </w:r>
    </w:p>
    <w:p w14:paraId="4794AB22" w14:textId="77777777" w:rsidR="00615C72" w:rsidRDefault="00615C72" w:rsidP="004D16AA">
      <w:pPr>
        <w:tabs>
          <w:tab w:val="left" w:pos="5400"/>
        </w:tabs>
        <w:jc w:val="both"/>
        <w:rPr>
          <w:bCs/>
        </w:rPr>
      </w:pPr>
    </w:p>
    <w:p w14:paraId="242E059B" w14:textId="3EB88172" w:rsidR="00615C72" w:rsidRPr="004D16AA" w:rsidRDefault="00615C72" w:rsidP="004D16AA">
      <w:pPr>
        <w:tabs>
          <w:tab w:val="left" w:pos="5400"/>
        </w:tabs>
        <w:jc w:val="both"/>
        <w:rPr>
          <w:bCs/>
        </w:rPr>
      </w:pPr>
      <w:r w:rsidRPr="00DF5ABC">
        <w:rPr>
          <w:bCs/>
        </w:rPr>
        <w:t>Detailplaneeringu algatamine on haldusmenetluse toiming. Haldusmenetluse seaduse § 72 lg 2 sätestab, et haldusmenetluse toiming vaidlustatakse koos haldusaktiga (sisulise otsusega).</w:t>
      </w:r>
    </w:p>
    <w:p w14:paraId="379C2B5E" w14:textId="77777777" w:rsidR="001D0368" w:rsidRDefault="001D0368" w:rsidP="006977B4">
      <w:pPr>
        <w:jc w:val="both"/>
        <w:rPr>
          <w:bCs/>
        </w:rPr>
      </w:pPr>
    </w:p>
    <w:p w14:paraId="7160CD74" w14:textId="7F5341CA" w:rsidR="00972086" w:rsidRDefault="001D0368" w:rsidP="00972086">
      <w:pPr>
        <w:jc w:val="both"/>
      </w:pPr>
      <w:r>
        <w:t>Tulenevalt eeltoodust ja võttes aluseks Eesti territooriumi haldusjaotuse seaduse § 14</w:t>
      </w:r>
      <w:r>
        <w:rPr>
          <w:vertAlign w:val="superscript"/>
        </w:rPr>
        <w:t>1</w:t>
      </w:r>
      <w:r>
        <w:t xml:space="preserve"> lg 4</w:t>
      </w:r>
      <w:r>
        <w:rPr>
          <w:vertAlign w:val="superscript"/>
        </w:rPr>
        <w:t>1</w:t>
      </w:r>
      <w:r>
        <w:t xml:space="preserve">, </w:t>
      </w:r>
      <w:r w:rsidRPr="000E4C56">
        <w:t xml:space="preserve">planeerimisseaduse § 4 lg 1, § 124 lg 10, § </w:t>
      </w:r>
      <w:r w:rsidRPr="00B70872">
        <w:t>125</w:t>
      </w:r>
      <w:r w:rsidR="00873AB8" w:rsidRPr="00B70872">
        <w:t xml:space="preserve"> lg 3</w:t>
      </w:r>
      <w:r w:rsidRPr="000E4C56">
        <w:t xml:space="preserve"> § 127, § 128 </w:t>
      </w:r>
      <w:proofErr w:type="spellStart"/>
      <w:r w:rsidRPr="000E4C56">
        <w:t>lg-d</w:t>
      </w:r>
      <w:proofErr w:type="spellEnd"/>
      <w:r w:rsidRPr="000E4C56">
        <w:t xml:space="preserve"> 1 ja 5, keskkonnamõju hindamise ja keskkonnajuhtimissüsteemi seaduse § 35</w:t>
      </w:r>
      <w:r w:rsidRPr="00DC10E5">
        <w:t>,</w:t>
      </w:r>
      <w:r w:rsidRPr="00DC10E5">
        <w:rPr>
          <w:color w:val="C00000"/>
        </w:rPr>
        <w:t xml:space="preserve"> </w:t>
      </w:r>
      <w:r w:rsidR="000E4C56">
        <w:t xml:space="preserve">Viiratsi Vallavolikogu 30.03.2007 määrusega nr 5 „Üldplaneeringu kehtestamine“ </w:t>
      </w:r>
      <w:r w:rsidRPr="006143CB">
        <w:t xml:space="preserve">kehtestatud </w:t>
      </w:r>
      <w:r w:rsidR="000E4C56">
        <w:t>Viiratsi</w:t>
      </w:r>
      <w:r w:rsidRPr="006143CB">
        <w:t xml:space="preserve"> valla</w:t>
      </w:r>
      <w:r>
        <w:t xml:space="preserve"> üldplaneeringu</w:t>
      </w:r>
      <w:r w:rsidRPr="009F1B9E">
        <w:t>, Viljandi Vallavolikogu 28.02.2022 määruse nr 13 „Planeerimisseaduses sätestatud küsimuste lahendamise volitamine“ § 1 lg 1 ning arvestades esitatud taotlust</w:t>
      </w:r>
      <w:r w:rsidR="00972086">
        <w:t xml:space="preserve">, </w:t>
      </w:r>
      <w:r w:rsidR="00972086" w:rsidRPr="00972086">
        <w:t>Viljandi Vallavolikogu</w:t>
      </w:r>
    </w:p>
    <w:p w14:paraId="046A5BE0" w14:textId="77777777" w:rsidR="00972086" w:rsidRPr="00972086" w:rsidRDefault="00972086" w:rsidP="00972086">
      <w:pPr>
        <w:jc w:val="both"/>
      </w:pPr>
    </w:p>
    <w:p w14:paraId="29B6D008" w14:textId="77777777" w:rsidR="00972086" w:rsidRPr="00972086" w:rsidRDefault="00972086" w:rsidP="00972086">
      <w:pPr>
        <w:jc w:val="both"/>
      </w:pPr>
      <w:r w:rsidRPr="00972086">
        <w:rPr>
          <w:b/>
          <w:bCs/>
        </w:rPr>
        <w:t>o t s u s t a b:</w:t>
      </w:r>
    </w:p>
    <w:p w14:paraId="0B9C84BF" w14:textId="77777777" w:rsidR="00C461C3" w:rsidRDefault="00C461C3" w:rsidP="006977B4">
      <w:pPr>
        <w:tabs>
          <w:tab w:val="left" w:pos="5400"/>
        </w:tabs>
        <w:jc w:val="both"/>
        <w:rPr>
          <w:bCs/>
        </w:rPr>
      </w:pPr>
    </w:p>
    <w:p w14:paraId="7A549F3D" w14:textId="7F43CF3E" w:rsidR="002E7F22" w:rsidRPr="00704452" w:rsidRDefault="007B73DD" w:rsidP="0097085D">
      <w:pPr>
        <w:numPr>
          <w:ilvl w:val="0"/>
          <w:numId w:val="9"/>
        </w:numPr>
        <w:tabs>
          <w:tab w:val="left" w:pos="284"/>
        </w:tabs>
        <w:ind w:left="0" w:firstLine="0"/>
        <w:contextualSpacing/>
        <w:jc w:val="both"/>
      </w:pPr>
      <w:r w:rsidRPr="009A6BEB">
        <w:t>Algatada</w:t>
      </w:r>
      <w:r w:rsidR="007A0D77" w:rsidRPr="009A6BEB">
        <w:t xml:space="preserve"> </w:t>
      </w:r>
      <w:r w:rsidR="00C260B9" w:rsidRPr="009A6BEB">
        <w:t xml:space="preserve">detailplaneeringu koostamine </w:t>
      </w:r>
      <w:r w:rsidR="008419F8">
        <w:t>Valma</w:t>
      </w:r>
      <w:r w:rsidR="00F00194" w:rsidRPr="009A6BEB">
        <w:t xml:space="preserve"> külas </w:t>
      </w:r>
      <w:proofErr w:type="spellStart"/>
      <w:r w:rsidR="008419F8">
        <w:t>Akre</w:t>
      </w:r>
      <w:proofErr w:type="spellEnd"/>
      <w:r w:rsidR="00F00194" w:rsidRPr="009A6BEB">
        <w:t xml:space="preserve"> katastriüksusel</w:t>
      </w:r>
      <w:r w:rsidRPr="009A6BEB">
        <w:t xml:space="preserve"> </w:t>
      </w:r>
      <w:r w:rsidR="0000247C" w:rsidRPr="009A6BEB">
        <w:t xml:space="preserve">(katastritunnus </w:t>
      </w:r>
      <w:r w:rsidR="008419F8" w:rsidRPr="008419F8">
        <w:t>89202:002:0135</w:t>
      </w:r>
      <w:r w:rsidR="0000247C" w:rsidRPr="009A6BEB">
        <w:t xml:space="preserve">) </w:t>
      </w:r>
      <w:r w:rsidRPr="009A6BEB">
        <w:t>vastavalt lisatud asendiplaanile (lisa 1).</w:t>
      </w:r>
      <w:r w:rsidR="002E7F22">
        <w:t xml:space="preserve"> D</w:t>
      </w:r>
      <w:r w:rsidR="002E7F22" w:rsidRPr="00327249">
        <w:t>etailplaneeringu</w:t>
      </w:r>
      <w:r w:rsidR="002E7F22">
        <w:t xml:space="preserve"> eesmärk on </w:t>
      </w:r>
      <w:r w:rsidR="002E7F22" w:rsidRPr="00E35C57">
        <w:t xml:space="preserve">määrata ehitusõigus sadamakompleksi ja selle juurde kuuluvate hoonete ning puhkekompleksi rajamiseks. </w:t>
      </w:r>
      <w:r w:rsidR="002E7F22" w:rsidRPr="00AC1110">
        <w:t xml:space="preserve">Detailplaneeringuala suurus on ligikaudu </w:t>
      </w:r>
      <w:r w:rsidR="002E7F22">
        <w:t>3,9</w:t>
      </w:r>
      <w:r w:rsidR="002E7F22" w:rsidRPr="00AC1110">
        <w:t xml:space="preserve"> ha.</w:t>
      </w:r>
    </w:p>
    <w:p w14:paraId="0832E2F8" w14:textId="77777777" w:rsidR="007B73DD" w:rsidRPr="00704452" w:rsidRDefault="007B73DD" w:rsidP="006977B4">
      <w:pPr>
        <w:tabs>
          <w:tab w:val="left" w:pos="284"/>
        </w:tabs>
        <w:contextualSpacing/>
        <w:jc w:val="both"/>
      </w:pPr>
    </w:p>
    <w:p w14:paraId="233A0057" w14:textId="1F585991" w:rsidR="007B73DD" w:rsidRPr="00704452" w:rsidRDefault="007B73DD" w:rsidP="006977B4">
      <w:pPr>
        <w:numPr>
          <w:ilvl w:val="0"/>
          <w:numId w:val="9"/>
        </w:numPr>
        <w:tabs>
          <w:tab w:val="left" w:pos="284"/>
        </w:tabs>
        <w:ind w:left="0" w:firstLine="0"/>
        <w:contextualSpacing/>
        <w:jc w:val="both"/>
      </w:pPr>
      <w:r w:rsidRPr="00704452">
        <w:t>Anda detailplaneeringu koostamise lähteseisukohad</w:t>
      </w:r>
      <w:r>
        <w:t xml:space="preserve"> vastavalt </w:t>
      </w:r>
      <w:r w:rsidRPr="00C52681">
        <w:t>käesoleva</w:t>
      </w:r>
      <w:r w:rsidR="00A5767F" w:rsidRPr="00C52681">
        <w:t xml:space="preserve"> </w:t>
      </w:r>
      <w:r w:rsidR="00093728">
        <w:t>otsuse</w:t>
      </w:r>
      <w:r>
        <w:t xml:space="preserve"> </w:t>
      </w:r>
      <w:r w:rsidRPr="00704452">
        <w:t>lisa</w:t>
      </w:r>
      <w:r>
        <w:t>le</w:t>
      </w:r>
      <w:r w:rsidR="002E7F22">
        <w:t xml:space="preserve"> </w:t>
      </w:r>
      <w:r w:rsidRPr="00704452">
        <w:t>2.</w:t>
      </w:r>
    </w:p>
    <w:p w14:paraId="032BBE95" w14:textId="77777777" w:rsidR="007B73DD" w:rsidRDefault="007B73DD" w:rsidP="006977B4">
      <w:pPr>
        <w:pStyle w:val="Loendilik"/>
        <w:tabs>
          <w:tab w:val="left" w:pos="284"/>
        </w:tabs>
        <w:ind w:left="0"/>
        <w:jc w:val="both"/>
      </w:pPr>
    </w:p>
    <w:p w14:paraId="2805B012" w14:textId="1E0E045D" w:rsidR="007B73DD" w:rsidRDefault="007B73DD" w:rsidP="00714131">
      <w:pPr>
        <w:pStyle w:val="Loendilik"/>
        <w:numPr>
          <w:ilvl w:val="0"/>
          <w:numId w:val="9"/>
        </w:numPr>
        <w:tabs>
          <w:tab w:val="left" w:pos="284"/>
        </w:tabs>
        <w:ind w:left="0" w:firstLine="0"/>
        <w:jc w:val="both"/>
      </w:pPr>
      <w:r w:rsidRPr="002F76F9">
        <w:t>Mitte algatada koostatava detailplaneeringu keskkonnamõju strateegilist hindamist</w:t>
      </w:r>
      <w:r w:rsidR="004D16AA">
        <w:t>.</w:t>
      </w:r>
    </w:p>
    <w:p w14:paraId="25C591EC" w14:textId="77777777" w:rsidR="00C47E0B" w:rsidRDefault="00C47E0B" w:rsidP="00972086"/>
    <w:p w14:paraId="45D054D6" w14:textId="05103959" w:rsidR="00A04341" w:rsidRDefault="007B73DD" w:rsidP="00B158C3">
      <w:pPr>
        <w:numPr>
          <w:ilvl w:val="0"/>
          <w:numId w:val="9"/>
        </w:numPr>
        <w:tabs>
          <w:tab w:val="left" w:pos="284"/>
        </w:tabs>
        <w:ind w:left="0" w:firstLine="0"/>
        <w:contextualSpacing/>
        <w:jc w:val="both"/>
      </w:pPr>
      <w:r w:rsidRPr="000E4C56">
        <w:t xml:space="preserve">Viljandi Vallavalitsuse </w:t>
      </w:r>
      <w:r w:rsidR="004D16AA" w:rsidRPr="000E4C56">
        <w:t>planeeringu- ja GIS-spetsialistil</w:t>
      </w:r>
      <w:r w:rsidRPr="000E4C56">
        <w:t xml:space="preserve"> korraldada planeeringu algatamise</w:t>
      </w:r>
      <w:r w:rsidR="004D16AA" w:rsidRPr="000E4C56">
        <w:t xml:space="preserve"> ja KSH algatamata jätmise</w:t>
      </w:r>
      <w:r w:rsidRPr="000E4C56">
        <w:t xml:space="preserve"> teate avaldamine</w:t>
      </w:r>
      <w:r w:rsidR="004D16AA" w:rsidRPr="000E4C56">
        <w:t xml:space="preserve"> ja teavitamine</w:t>
      </w:r>
      <w:r w:rsidR="006D54DE" w:rsidRPr="000E4C56">
        <w:t xml:space="preserve"> vastavalt planeerimisseaduse § </w:t>
      </w:r>
      <w:r w:rsidR="00B77E66">
        <w:t>128.</w:t>
      </w:r>
    </w:p>
    <w:p w14:paraId="3D9ED953" w14:textId="77777777" w:rsidR="00B77E66" w:rsidRDefault="00B77E66" w:rsidP="00B77E66">
      <w:pPr>
        <w:tabs>
          <w:tab w:val="left" w:pos="284"/>
        </w:tabs>
        <w:contextualSpacing/>
        <w:jc w:val="both"/>
      </w:pPr>
    </w:p>
    <w:p w14:paraId="5682C017" w14:textId="77777777" w:rsidR="00B77E66" w:rsidRDefault="00B77E66" w:rsidP="00B77E66">
      <w:pPr>
        <w:pStyle w:val="Loendilik"/>
        <w:numPr>
          <w:ilvl w:val="0"/>
          <w:numId w:val="9"/>
        </w:numPr>
        <w:tabs>
          <w:tab w:val="left" w:pos="284"/>
        </w:tabs>
        <w:ind w:left="0" w:firstLine="0"/>
        <w:jc w:val="both"/>
      </w:pPr>
      <w:r>
        <w:t>Käesoleva otsusega mittenõustumisel võib esitada vaide 30 päeva jooksul otsuse teatavakstegemisest arvates Viljandi Vallavolikogule (</w:t>
      </w:r>
      <w:r w:rsidRPr="00C751C6">
        <w:t>viljandivald@viljandivald.ee</w:t>
      </w:r>
      <w:r>
        <w:t xml:space="preserve"> või Sakala tn 1, Viiratsi alevik, Viljandi vald, 70101 Viljandi maakond) või kaebuse Tartu Halduskohtule (trthktartu.menetlus@kohus.ee või Kalevi 1, 51010 Tartu).</w:t>
      </w:r>
    </w:p>
    <w:p w14:paraId="711027C4" w14:textId="77777777" w:rsidR="00B77E66" w:rsidRDefault="00B77E66" w:rsidP="00B77E66">
      <w:pPr>
        <w:pStyle w:val="Loendilik"/>
        <w:ind w:left="0"/>
        <w:jc w:val="both"/>
      </w:pPr>
    </w:p>
    <w:p w14:paraId="13D27C3F" w14:textId="77777777" w:rsidR="00B77E66" w:rsidRDefault="00B77E66" w:rsidP="00B77E66">
      <w:pPr>
        <w:pStyle w:val="Loendilik"/>
        <w:numPr>
          <w:ilvl w:val="0"/>
          <w:numId w:val="9"/>
        </w:numPr>
        <w:jc w:val="both"/>
      </w:pPr>
      <w:r>
        <w:t>Otsus jõustub teatavakstegemisest.</w:t>
      </w:r>
    </w:p>
    <w:p w14:paraId="0CF5420D" w14:textId="77777777" w:rsidR="00B77E66" w:rsidRDefault="00B77E66" w:rsidP="00B77E66">
      <w:pPr>
        <w:tabs>
          <w:tab w:val="left" w:pos="5400"/>
        </w:tabs>
        <w:rPr>
          <w:bCs/>
        </w:rPr>
      </w:pPr>
    </w:p>
    <w:p w14:paraId="37F392F0" w14:textId="77777777" w:rsidR="00B77E66" w:rsidRPr="005E3FA7" w:rsidRDefault="00B77E66" w:rsidP="00B77E66">
      <w:pPr>
        <w:tabs>
          <w:tab w:val="left" w:pos="5400"/>
        </w:tabs>
        <w:rPr>
          <w:bCs/>
        </w:rPr>
      </w:pPr>
    </w:p>
    <w:p w14:paraId="1658CD18" w14:textId="77777777" w:rsidR="00B77E66" w:rsidRDefault="00B77E66" w:rsidP="00B77E66">
      <w:pPr>
        <w:tabs>
          <w:tab w:val="left" w:pos="5400"/>
        </w:tabs>
        <w:rPr>
          <w:bCs/>
        </w:rPr>
      </w:pPr>
      <w:r w:rsidRPr="005C482C">
        <w:rPr>
          <w:bCs/>
        </w:rPr>
        <w:t>(allkirjastatud digitaalselt</w:t>
      </w:r>
      <w:r>
        <w:rPr>
          <w:bCs/>
        </w:rPr>
        <w:t>)</w:t>
      </w:r>
    </w:p>
    <w:p w14:paraId="67C0C544" w14:textId="77777777" w:rsidR="00B77E66" w:rsidRDefault="00B77E66" w:rsidP="00B77E66">
      <w:pPr>
        <w:tabs>
          <w:tab w:val="left" w:pos="5400"/>
        </w:tabs>
        <w:rPr>
          <w:bCs/>
        </w:rPr>
      </w:pPr>
      <w:r>
        <w:rPr>
          <w:bCs/>
        </w:rPr>
        <w:t>Kaupo Kase</w:t>
      </w:r>
    </w:p>
    <w:p w14:paraId="695CC0B4" w14:textId="77777777" w:rsidR="00B77E66" w:rsidRDefault="00B77E66" w:rsidP="00B77E66">
      <w:pPr>
        <w:tabs>
          <w:tab w:val="left" w:pos="5400"/>
        </w:tabs>
        <w:rPr>
          <w:bCs/>
        </w:rPr>
      </w:pPr>
      <w:r>
        <w:rPr>
          <w:bCs/>
        </w:rPr>
        <w:t>vallavolikogu esimees</w:t>
      </w:r>
    </w:p>
    <w:p w14:paraId="2659B506" w14:textId="77777777" w:rsidR="00B77E66" w:rsidRDefault="00B77E66" w:rsidP="00B77E66">
      <w:pPr>
        <w:tabs>
          <w:tab w:val="left" w:pos="5400"/>
        </w:tabs>
        <w:rPr>
          <w:bCs/>
        </w:rPr>
      </w:pPr>
    </w:p>
    <w:p w14:paraId="5A8275C7" w14:textId="77777777" w:rsidR="00B77E66" w:rsidRDefault="00B77E66" w:rsidP="00B77E66">
      <w:pPr>
        <w:tabs>
          <w:tab w:val="left" w:pos="5400"/>
        </w:tabs>
        <w:rPr>
          <w:bCs/>
        </w:rPr>
      </w:pPr>
    </w:p>
    <w:p w14:paraId="59ED41E3" w14:textId="701C7FCB" w:rsidR="00B77E66" w:rsidRDefault="00B77E66" w:rsidP="00B77E66">
      <w:pPr>
        <w:tabs>
          <w:tab w:val="left" w:pos="5400"/>
        </w:tabs>
        <w:rPr>
          <w:bCs/>
        </w:rPr>
      </w:pPr>
      <w:r w:rsidRPr="007E4C7C">
        <w:rPr>
          <w:b/>
        </w:rPr>
        <w:lastRenderedPageBreak/>
        <w:t>Koostaja</w:t>
      </w:r>
      <w:r>
        <w:rPr>
          <w:bCs/>
        </w:rPr>
        <w:t>: Gerly Eiche, planeeringu- ja GIS-spetsialist</w:t>
      </w:r>
    </w:p>
    <w:p w14:paraId="7E057F32" w14:textId="77777777" w:rsidR="00B77E66" w:rsidRDefault="00B77E66" w:rsidP="00B77E66">
      <w:pPr>
        <w:tabs>
          <w:tab w:val="left" w:pos="5400"/>
        </w:tabs>
        <w:rPr>
          <w:bCs/>
        </w:rPr>
      </w:pPr>
      <w:r w:rsidRPr="007E4C7C">
        <w:rPr>
          <w:b/>
        </w:rPr>
        <w:t>Esitaja</w:t>
      </w:r>
      <w:r>
        <w:rPr>
          <w:bCs/>
        </w:rPr>
        <w:t>: Viljandi Vallavalitsus</w:t>
      </w:r>
    </w:p>
    <w:p w14:paraId="2BC87CB6" w14:textId="21646747" w:rsidR="001E6369" w:rsidRPr="00754C1C" w:rsidRDefault="00B77E66" w:rsidP="002F50E7">
      <w:pPr>
        <w:tabs>
          <w:tab w:val="left" w:pos="5400"/>
        </w:tabs>
        <w:rPr>
          <w:bCs/>
        </w:rPr>
      </w:pPr>
      <w:r w:rsidRPr="007E4C7C">
        <w:rPr>
          <w:b/>
        </w:rPr>
        <w:t>Hääletamine</w:t>
      </w:r>
      <w:r>
        <w:rPr>
          <w:bCs/>
        </w:rPr>
        <w:t xml:space="preserve">: </w:t>
      </w:r>
      <w:r w:rsidRPr="00C920A0">
        <w:t>koo</w:t>
      </w:r>
      <w:r>
        <w:t>s</w:t>
      </w:r>
      <w:r w:rsidRPr="00C920A0">
        <w:t>seisu häälteenamus/poolthäälteenamus/nõudmisel</w:t>
      </w:r>
    </w:p>
    <w:sectPr w:rsidR="001E6369" w:rsidRPr="00754C1C" w:rsidSect="00D66B0F">
      <w:headerReference w:type="first" r:id="rId20"/>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97DE" w14:textId="77777777" w:rsidR="00835897" w:rsidRDefault="00835897" w:rsidP="004A7E65">
      <w:r>
        <w:separator/>
      </w:r>
    </w:p>
  </w:endnote>
  <w:endnote w:type="continuationSeparator" w:id="0">
    <w:p w14:paraId="487F9652" w14:textId="77777777" w:rsidR="00835897" w:rsidRDefault="00835897"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E2BF" w14:textId="77777777" w:rsidR="00835897" w:rsidRDefault="00835897" w:rsidP="004A7E65">
      <w:r>
        <w:separator/>
      </w:r>
    </w:p>
  </w:footnote>
  <w:footnote w:type="continuationSeparator" w:id="0">
    <w:p w14:paraId="61D9F028" w14:textId="77777777" w:rsidR="00835897" w:rsidRDefault="00835897"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EFA0" w14:textId="77777777" w:rsidR="004078C3" w:rsidRDefault="004078C3" w:rsidP="004078C3">
    <w:pPr>
      <w:spacing w:line="360" w:lineRule="auto"/>
      <w:jc w:val="center"/>
      <w:rPr>
        <w:b/>
      </w:rPr>
    </w:pPr>
    <w:r w:rsidRPr="00A24587">
      <w:rPr>
        <w:noProof/>
      </w:rPr>
      <w:drawing>
        <wp:inline distT="0" distB="0" distL="0" distR="0" wp14:anchorId="7DFBD013" wp14:editId="406A5879">
          <wp:extent cx="771525" cy="82867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09BCADA3" w14:textId="05AF3982" w:rsidR="004078C3" w:rsidRDefault="004078C3" w:rsidP="004078C3">
    <w:pPr>
      <w:jc w:val="center"/>
      <w:rPr>
        <w:sz w:val="36"/>
        <w:szCs w:val="36"/>
      </w:rPr>
    </w:pPr>
    <w:r w:rsidRPr="00B03D40">
      <w:rPr>
        <w:sz w:val="36"/>
        <w:szCs w:val="36"/>
      </w:rPr>
      <w:t>VILJANDI VALLA</w:t>
    </w:r>
    <w:r>
      <w:rPr>
        <w:sz w:val="36"/>
        <w:szCs w:val="36"/>
      </w:rPr>
      <w:t>V</w:t>
    </w:r>
    <w:r w:rsidR="001E02EE">
      <w:rPr>
        <w:sz w:val="36"/>
        <w:szCs w:val="36"/>
      </w:rPr>
      <w:t>OLIKOGU</w:t>
    </w:r>
  </w:p>
  <w:p w14:paraId="265DF7E5" w14:textId="6B7EF0FB" w:rsidR="004078C3" w:rsidRPr="002D06D8" w:rsidRDefault="004078C3" w:rsidP="004078C3">
    <w:pPr>
      <w:jc w:val="center"/>
      <w:rPr>
        <w:b/>
        <w:sz w:val="32"/>
        <w:szCs w:val="32"/>
      </w:rPr>
    </w:pPr>
    <w:r>
      <w:rPr>
        <w:b/>
        <w:sz w:val="32"/>
        <w:szCs w:val="32"/>
      </w:rPr>
      <w:t xml:space="preserve">O </w:t>
    </w:r>
    <w:r w:rsidR="001E02EE">
      <w:rPr>
        <w:b/>
        <w:sz w:val="32"/>
        <w:szCs w:val="32"/>
      </w:rPr>
      <w:t>T</w:t>
    </w:r>
    <w:r>
      <w:rPr>
        <w:b/>
        <w:sz w:val="32"/>
        <w:szCs w:val="32"/>
      </w:rPr>
      <w:t xml:space="preserve"> </w:t>
    </w:r>
    <w:r w:rsidR="001E02EE">
      <w:rPr>
        <w:b/>
        <w:sz w:val="32"/>
        <w:szCs w:val="32"/>
      </w:rPr>
      <w:t>S</w:t>
    </w:r>
    <w:r>
      <w:rPr>
        <w:b/>
        <w:sz w:val="32"/>
        <w:szCs w:val="32"/>
      </w:rPr>
      <w:t xml:space="preserve"> </w:t>
    </w:r>
    <w:r w:rsidR="001E02EE">
      <w:rPr>
        <w:b/>
        <w:sz w:val="32"/>
        <w:szCs w:val="32"/>
      </w:rPr>
      <w:t>U</w:t>
    </w:r>
    <w:r>
      <w:rPr>
        <w:b/>
        <w:sz w:val="32"/>
        <w:szCs w:val="32"/>
      </w:rPr>
      <w:t xml:space="preserve"> S</w:t>
    </w:r>
  </w:p>
  <w:p w14:paraId="30F6BDDE" w14:textId="77777777" w:rsidR="00A22A0F" w:rsidRDefault="00A22A0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D350FD"/>
    <w:multiLevelType w:val="hybridMultilevel"/>
    <w:tmpl w:val="6538B60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746A14"/>
    <w:multiLevelType w:val="multilevel"/>
    <w:tmpl w:val="3B663836"/>
    <w:lvl w:ilvl="0">
      <w:start w:val="1"/>
      <w:numFmt w:val="decimal"/>
      <w:pStyle w:val="Loendijtk"/>
      <w:lvlText w:val="§ %1."/>
      <w:lvlJc w:val="left"/>
      <w:pPr>
        <w:tabs>
          <w:tab w:val="num" w:pos="510"/>
        </w:tabs>
        <w:ind w:left="0" w:firstLine="0"/>
      </w:pPr>
      <w:rPr>
        <w:rFonts w:hint="default"/>
        <w:b/>
        <w:bCs/>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71225631">
    <w:abstractNumId w:val="1"/>
  </w:num>
  <w:num w:numId="2" w16cid:durableId="1765607551">
    <w:abstractNumId w:val="0"/>
  </w:num>
  <w:num w:numId="3" w16cid:durableId="743070286">
    <w:abstractNumId w:val="6"/>
  </w:num>
  <w:num w:numId="4" w16cid:durableId="687951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557675">
    <w:abstractNumId w:val="5"/>
  </w:num>
  <w:num w:numId="6" w16cid:durableId="1210798886">
    <w:abstractNumId w:val="5"/>
    <w:lvlOverride w:ilvl="0">
      <w:startOverride w:val="1"/>
    </w:lvlOverride>
    <w:lvlOverride w:ilvl="1">
      <w:startOverride w:val="5"/>
    </w:lvlOverride>
  </w:num>
  <w:num w:numId="7" w16cid:durableId="355623328">
    <w:abstractNumId w:val="5"/>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27436036">
    <w:abstractNumId w:val="2"/>
  </w:num>
  <w:num w:numId="9" w16cid:durableId="1898205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04A9"/>
    <w:rsid w:val="00002231"/>
    <w:rsid w:val="0000247C"/>
    <w:rsid w:val="0000573D"/>
    <w:rsid w:val="00006272"/>
    <w:rsid w:val="000066C3"/>
    <w:rsid w:val="0000760B"/>
    <w:rsid w:val="00007D4D"/>
    <w:rsid w:val="0001221D"/>
    <w:rsid w:val="00015EEA"/>
    <w:rsid w:val="000160EC"/>
    <w:rsid w:val="00016DD5"/>
    <w:rsid w:val="0002203D"/>
    <w:rsid w:val="00022679"/>
    <w:rsid w:val="00022EF8"/>
    <w:rsid w:val="0002408B"/>
    <w:rsid w:val="000241B0"/>
    <w:rsid w:val="000260CD"/>
    <w:rsid w:val="000264B9"/>
    <w:rsid w:val="000268B5"/>
    <w:rsid w:val="000329E4"/>
    <w:rsid w:val="000360AE"/>
    <w:rsid w:val="0004068C"/>
    <w:rsid w:val="00046008"/>
    <w:rsid w:val="000462CF"/>
    <w:rsid w:val="0004760E"/>
    <w:rsid w:val="00051518"/>
    <w:rsid w:val="00055304"/>
    <w:rsid w:val="00066B59"/>
    <w:rsid w:val="000673ED"/>
    <w:rsid w:val="0007143A"/>
    <w:rsid w:val="00071750"/>
    <w:rsid w:val="00075EB3"/>
    <w:rsid w:val="000779AF"/>
    <w:rsid w:val="00086C68"/>
    <w:rsid w:val="00087039"/>
    <w:rsid w:val="0008738F"/>
    <w:rsid w:val="00087AD5"/>
    <w:rsid w:val="00087C41"/>
    <w:rsid w:val="00091D52"/>
    <w:rsid w:val="00093728"/>
    <w:rsid w:val="00096F14"/>
    <w:rsid w:val="000A71EB"/>
    <w:rsid w:val="000B038E"/>
    <w:rsid w:val="000B2669"/>
    <w:rsid w:val="000B786B"/>
    <w:rsid w:val="000C4CE5"/>
    <w:rsid w:val="000C641A"/>
    <w:rsid w:val="000D04EA"/>
    <w:rsid w:val="000D4D84"/>
    <w:rsid w:val="000D610F"/>
    <w:rsid w:val="000D75C6"/>
    <w:rsid w:val="000E0683"/>
    <w:rsid w:val="000E2F82"/>
    <w:rsid w:val="000E3F88"/>
    <w:rsid w:val="000E4C56"/>
    <w:rsid w:val="000E7940"/>
    <w:rsid w:val="000F283B"/>
    <w:rsid w:val="000F5290"/>
    <w:rsid w:val="000F6EED"/>
    <w:rsid w:val="00100098"/>
    <w:rsid w:val="0010126C"/>
    <w:rsid w:val="00105373"/>
    <w:rsid w:val="00105976"/>
    <w:rsid w:val="00105B3E"/>
    <w:rsid w:val="00110104"/>
    <w:rsid w:val="0011127C"/>
    <w:rsid w:val="00111331"/>
    <w:rsid w:val="00111B01"/>
    <w:rsid w:val="00115B6C"/>
    <w:rsid w:val="00121248"/>
    <w:rsid w:val="001233A6"/>
    <w:rsid w:val="00125B13"/>
    <w:rsid w:val="0013299C"/>
    <w:rsid w:val="001437F8"/>
    <w:rsid w:val="00144BED"/>
    <w:rsid w:val="00152F68"/>
    <w:rsid w:val="00153275"/>
    <w:rsid w:val="001536FF"/>
    <w:rsid w:val="00155475"/>
    <w:rsid w:val="00157096"/>
    <w:rsid w:val="0016316D"/>
    <w:rsid w:val="0016377A"/>
    <w:rsid w:val="00164F43"/>
    <w:rsid w:val="00165C97"/>
    <w:rsid w:val="00173D2F"/>
    <w:rsid w:val="00175715"/>
    <w:rsid w:val="00182197"/>
    <w:rsid w:val="00192997"/>
    <w:rsid w:val="001929D4"/>
    <w:rsid w:val="001979AF"/>
    <w:rsid w:val="001A3A20"/>
    <w:rsid w:val="001A5048"/>
    <w:rsid w:val="001A6376"/>
    <w:rsid w:val="001A6C37"/>
    <w:rsid w:val="001B1060"/>
    <w:rsid w:val="001B2171"/>
    <w:rsid w:val="001B2705"/>
    <w:rsid w:val="001B3D81"/>
    <w:rsid w:val="001B4075"/>
    <w:rsid w:val="001B45ED"/>
    <w:rsid w:val="001B4C35"/>
    <w:rsid w:val="001B6777"/>
    <w:rsid w:val="001B6853"/>
    <w:rsid w:val="001C05B3"/>
    <w:rsid w:val="001C088C"/>
    <w:rsid w:val="001C1010"/>
    <w:rsid w:val="001C4CE5"/>
    <w:rsid w:val="001D0368"/>
    <w:rsid w:val="001E02EE"/>
    <w:rsid w:val="001E4F98"/>
    <w:rsid w:val="001E6369"/>
    <w:rsid w:val="001F02AA"/>
    <w:rsid w:val="001F0464"/>
    <w:rsid w:val="001F5304"/>
    <w:rsid w:val="001F602B"/>
    <w:rsid w:val="00202B51"/>
    <w:rsid w:val="00203041"/>
    <w:rsid w:val="00205654"/>
    <w:rsid w:val="00205F80"/>
    <w:rsid w:val="00211260"/>
    <w:rsid w:val="002125A8"/>
    <w:rsid w:val="0021434F"/>
    <w:rsid w:val="002144F7"/>
    <w:rsid w:val="00215CCB"/>
    <w:rsid w:val="0022404B"/>
    <w:rsid w:val="00225322"/>
    <w:rsid w:val="00225A31"/>
    <w:rsid w:val="0023232D"/>
    <w:rsid w:val="00232DE8"/>
    <w:rsid w:val="00233570"/>
    <w:rsid w:val="00234C6D"/>
    <w:rsid w:val="002375A4"/>
    <w:rsid w:val="00241B70"/>
    <w:rsid w:val="00243182"/>
    <w:rsid w:val="00245DB7"/>
    <w:rsid w:val="00256F2D"/>
    <w:rsid w:val="00261289"/>
    <w:rsid w:val="00261CC0"/>
    <w:rsid w:val="002668DC"/>
    <w:rsid w:val="00266E78"/>
    <w:rsid w:val="0027022E"/>
    <w:rsid w:val="00270BDB"/>
    <w:rsid w:val="00272822"/>
    <w:rsid w:val="00272D9C"/>
    <w:rsid w:val="00274ADB"/>
    <w:rsid w:val="0027666F"/>
    <w:rsid w:val="00276745"/>
    <w:rsid w:val="0027734B"/>
    <w:rsid w:val="0028112A"/>
    <w:rsid w:val="00286993"/>
    <w:rsid w:val="002A053C"/>
    <w:rsid w:val="002A1CDD"/>
    <w:rsid w:val="002A68B2"/>
    <w:rsid w:val="002B43F1"/>
    <w:rsid w:val="002B66BA"/>
    <w:rsid w:val="002C5E2D"/>
    <w:rsid w:val="002C60B6"/>
    <w:rsid w:val="002D06D8"/>
    <w:rsid w:val="002D1025"/>
    <w:rsid w:val="002D1A11"/>
    <w:rsid w:val="002D447C"/>
    <w:rsid w:val="002D5143"/>
    <w:rsid w:val="002D68C6"/>
    <w:rsid w:val="002D7E5D"/>
    <w:rsid w:val="002E3CFC"/>
    <w:rsid w:val="002E6A41"/>
    <w:rsid w:val="002E7F22"/>
    <w:rsid w:val="002F025B"/>
    <w:rsid w:val="002F262A"/>
    <w:rsid w:val="002F40AA"/>
    <w:rsid w:val="002F50E7"/>
    <w:rsid w:val="002F532F"/>
    <w:rsid w:val="002F5DE5"/>
    <w:rsid w:val="00302420"/>
    <w:rsid w:val="00302771"/>
    <w:rsid w:val="00302D05"/>
    <w:rsid w:val="003048DF"/>
    <w:rsid w:val="0031023B"/>
    <w:rsid w:val="003102E2"/>
    <w:rsid w:val="00310F6C"/>
    <w:rsid w:val="0032104E"/>
    <w:rsid w:val="0032375F"/>
    <w:rsid w:val="00324F79"/>
    <w:rsid w:val="00327249"/>
    <w:rsid w:val="00327704"/>
    <w:rsid w:val="003315D0"/>
    <w:rsid w:val="0033357A"/>
    <w:rsid w:val="00333DAE"/>
    <w:rsid w:val="00336314"/>
    <w:rsid w:val="00336392"/>
    <w:rsid w:val="00342A9A"/>
    <w:rsid w:val="00345CA7"/>
    <w:rsid w:val="00353B3C"/>
    <w:rsid w:val="00355EA2"/>
    <w:rsid w:val="003622BB"/>
    <w:rsid w:val="00364DDD"/>
    <w:rsid w:val="003704A6"/>
    <w:rsid w:val="003704AA"/>
    <w:rsid w:val="00371327"/>
    <w:rsid w:val="00373C39"/>
    <w:rsid w:val="00380BC4"/>
    <w:rsid w:val="00381F1A"/>
    <w:rsid w:val="00383FF5"/>
    <w:rsid w:val="003935E2"/>
    <w:rsid w:val="00395B69"/>
    <w:rsid w:val="0039605A"/>
    <w:rsid w:val="003A08E5"/>
    <w:rsid w:val="003A5F3F"/>
    <w:rsid w:val="003A64C1"/>
    <w:rsid w:val="003B06EF"/>
    <w:rsid w:val="003B2F2E"/>
    <w:rsid w:val="003C3788"/>
    <w:rsid w:val="003C7A77"/>
    <w:rsid w:val="003D0AF0"/>
    <w:rsid w:val="003D17CE"/>
    <w:rsid w:val="003D3538"/>
    <w:rsid w:val="003E07EC"/>
    <w:rsid w:val="003E0BB9"/>
    <w:rsid w:val="003E21D8"/>
    <w:rsid w:val="003E3DDD"/>
    <w:rsid w:val="003E3FF0"/>
    <w:rsid w:val="003E5CD2"/>
    <w:rsid w:val="003F45F2"/>
    <w:rsid w:val="003F5C11"/>
    <w:rsid w:val="003F6DED"/>
    <w:rsid w:val="004002F6"/>
    <w:rsid w:val="00405A48"/>
    <w:rsid w:val="00406105"/>
    <w:rsid w:val="004078C3"/>
    <w:rsid w:val="0041482E"/>
    <w:rsid w:val="00422672"/>
    <w:rsid w:val="004235E0"/>
    <w:rsid w:val="00424CC4"/>
    <w:rsid w:val="0042771F"/>
    <w:rsid w:val="004278F6"/>
    <w:rsid w:val="004309BE"/>
    <w:rsid w:val="00441921"/>
    <w:rsid w:val="0044222F"/>
    <w:rsid w:val="00451828"/>
    <w:rsid w:val="00460288"/>
    <w:rsid w:val="0046705E"/>
    <w:rsid w:val="00474BB8"/>
    <w:rsid w:val="0047680D"/>
    <w:rsid w:val="00483CF1"/>
    <w:rsid w:val="00490C35"/>
    <w:rsid w:val="004969DD"/>
    <w:rsid w:val="004A1400"/>
    <w:rsid w:val="004A4F0F"/>
    <w:rsid w:val="004A54A2"/>
    <w:rsid w:val="004A7E65"/>
    <w:rsid w:val="004B1B86"/>
    <w:rsid w:val="004B22D4"/>
    <w:rsid w:val="004B2E32"/>
    <w:rsid w:val="004C16C0"/>
    <w:rsid w:val="004C2599"/>
    <w:rsid w:val="004C4066"/>
    <w:rsid w:val="004D16AA"/>
    <w:rsid w:val="004D5BB3"/>
    <w:rsid w:val="004D6D6F"/>
    <w:rsid w:val="004E1E30"/>
    <w:rsid w:val="004E2B80"/>
    <w:rsid w:val="004E4023"/>
    <w:rsid w:val="004F0546"/>
    <w:rsid w:val="004F0B2F"/>
    <w:rsid w:val="004F1030"/>
    <w:rsid w:val="004F2896"/>
    <w:rsid w:val="004F4D62"/>
    <w:rsid w:val="00502267"/>
    <w:rsid w:val="0050452D"/>
    <w:rsid w:val="00506185"/>
    <w:rsid w:val="00506758"/>
    <w:rsid w:val="00506E92"/>
    <w:rsid w:val="005100C2"/>
    <w:rsid w:val="00513C87"/>
    <w:rsid w:val="005163D7"/>
    <w:rsid w:val="00520518"/>
    <w:rsid w:val="0052109E"/>
    <w:rsid w:val="00522252"/>
    <w:rsid w:val="0052277C"/>
    <w:rsid w:val="005268D8"/>
    <w:rsid w:val="00530014"/>
    <w:rsid w:val="005315E9"/>
    <w:rsid w:val="0053239E"/>
    <w:rsid w:val="00532E68"/>
    <w:rsid w:val="0053468B"/>
    <w:rsid w:val="005541DA"/>
    <w:rsid w:val="005548F1"/>
    <w:rsid w:val="00555333"/>
    <w:rsid w:val="00555DFB"/>
    <w:rsid w:val="00555ECA"/>
    <w:rsid w:val="00562424"/>
    <w:rsid w:val="005639A1"/>
    <w:rsid w:val="005666AF"/>
    <w:rsid w:val="005708C0"/>
    <w:rsid w:val="005708FD"/>
    <w:rsid w:val="005718ED"/>
    <w:rsid w:val="005764F5"/>
    <w:rsid w:val="00576919"/>
    <w:rsid w:val="0058101A"/>
    <w:rsid w:val="00583C8B"/>
    <w:rsid w:val="00584C21"/>
    <w:rsid w:val="0058541C"/>
    <w:rsid w:val="005878D8"/>
    <w:rsid w:val="00590431"/>
    <w:rsid w:val="005944CC"/>
    <w:rsid w:val="0059478B"/>
    <w:rsid w:val="005A1E14"/>
    <w:rsid w:val="005B1652"/>
    <w:rsid w:val="005C482C"/>
    <w:rsid w:val="005E1028"/>
    <w:rsid w:val="005E1A08"/>
    <w:rsid w:val="005E3FA7"/>
    <w:rsid w:val="005E43AD"/>
    <w:rsid w:val="005E5DFD"/>
    <w:rsid w:val="005E7B82"/>
    <w:rsid w:val="005F7DDD"/>
    <w:rsid w:val="0060087B"/>
    <w:rsid w:val="0060470D"/>
    <w:rsid w:val="00604E7C"/>
    <w:rsid w:val="00610530"/>
    <w:rsid w:val="00615C72"/>
    <w:rsid w:val="00617C5A"/>
    <w:rsid w:val="006240D9"/>
    <w:rsid w:val="0062423B"/>
    <w:rsid w:val="00624DC3"/>
    <w:rsid w:val="0063034D"/>
    <w:rsid w:val="0063343F"/>
    <w:rsid w:val="00635DF0"/>
    <w:rsid w:val="006378C3"/>
    <w:rsid w:val="0064127B"/>
    <w:rsid w:val="00642BB6"/>
    <w:rsid w:val="00651F1E"/>
    <w:rsid w:val="00652CA9"/>
    <w:rsid w:val="006533FF"/>
    <w:rsid w:val="0065365F"/>
    <w:rsid w:val="00657DC4"/>
    <w:rsid w:val="006633D8"/>
    <w:rsid w:val="00666C8F"/>
    <w:rsid w:val="006679BD"/>
    <w:rsid w:val="00670CB5"/>
    <w:rsid w:val="00683BAE"/>
    <w:rsid w:val="00691328"/>
    <w:rsid w:val="00696900"/>
    <w:rsid w:val="006974F0"/>
    <w:rsid w:val="006977B4"/>
    <w:rsid w:val="006A6F64"/>
    <w:rsid w:val="006B2DD9"/>
    <w:rsid w:val="006B44F3"/>
    <w:rsid w:val="006B7871"/>
    <w:rsid w:val="006C29E2"/>
    <w:rsid w:val="006C475E"/>
    <w:rsid w:val="006C47CB"/>
    <w:rsid w:val="006C5C6E"/>
    <w:rsid w:val="006D4139"/>
    <w:rsid w:val="006D4191"/>
    <w:rsid w:val="006D54DE"/>
    <w:rsid w:val="006D6CEA"/>
    <w:rsid w:val="006D714B"/>
    <w:rsid w:val="006E272E"/>
    <w:rsid w:val="006E2825"/>
    <w:rsid w:val="006E47DA"/>
    <w:rsid w:val="006E655A"/>
    <w:rsid w:val="006F7133"/>
    <w:rsid w:val="0071052C"/>
    <w:rsid w:val="007107A9"/>
    <w:rsid w:val="0071468B"/>
    <w:rsid w:val="007221AF"/>
    <w:rsid w:val="00731FE5"/>
    <w:rsid w:val="007325A3"/>
    <w:rsid w:val="00733ECC"/>
    <w:rsid w:val="00737948"/>
    <w:rsid w:val="00742151"/>
    <w:rsid w:val="00742A5D"/>
    <w:rsid w:val="00754C1C"/>
    <w:rsid w:val="0076038F"/>
    <w:rsid w:val="007717A1"/>
    <w:rsid w:val="0077264F"/>
    <w:rsid w:val="00772A74"/>
    <w:rsid w:val="00775679"/>
    <w:rsid w:val="00782CA2"/>
    <w:rsid w:val="007848D8"/>
    <w:rsid w:val="00786DEA"/>
    <w:rsid w:val="007901DE"/>
    <w:rsid w:val="00794C69"/>
    <w:rsid w:val="007967FF"/>
    <w:rsid w:val="007A0D77"/>
    <w:rsid w:val="007A43BE"/>
    <w:rsid w:val="007A6086"/>
    <w:rsid w:val="007B3161"/>
    <w:rsid w:val="007B3943"/>
    <w:rsid w:val="007B73DD"/>
    <w:rsid w:val="007C2D57"/>
    <w:rsid w:val="007C3A03"/>
    <w:rsid w:val="007C41FD"/>
    <w:rsid w:val="007C4225"/>
    <w:rsid w:val="007C6912"/>
    <w:rsid w:val="007D7441"/>
    <w:rsid w:val="007E1AC2"/>
    <w:rsid w:val="007E4C7C"/>
    <w:rsid w:val="007E5058"/>
    <w:rsid w:val="007E676F"/>
    <w:rsid w:val="007E77F6"/>
    <w:rsid w:val="007F0DD3"/>
    <w:rsid w:val="007F1843"/>
    <w:rsid w:val="007F2769"/>
    <w:rsid w:val="007F5925"/>
    <w:rsid w:val="007F7649"/>
    <w:rsid w:val="00804738"/>
    <w:rsid w:val="0080473D"/>
    <w:rsid w:val="00811BF5"/>
    <w:rsid w:val="008122DF"/>
    <w:rsid w:val="008126CA"/>
    <w:rsid w:val="0081442B"/>
    <w:rsid w:val="00815224"/>
    <w:rsid w:val="00816B6C"/>
    <w:rsid w:val="0081737B"/>
    <w:rsid w:val="00822A13"/>
    <w:rsid w:val="00824684"/>
    <w:rsid w:val="0083452C"/>
    <w:rsid w:val="00834A93"/>
    <w:rsid w:val="00835897"/>
    <w:rsid w:val="00835A73"/>
    <w:rsid w:val="008361FB"/>
    <w:rsid w:val="00836D3B"/>
    <w:rsid w:val="00836F73"/>
    <w:rsid w:val="008419F8"/>
    <w:rsid w:val="00843314"/>
    <w:rsid w:val="0085165B"/>
    <w:rsid w:val="00851A16"/>
    <w:rsid w:val="008554EC"/>
    <w:rsid w:val="00861BD8"/>
    <w:rsid w:val="0087146B"/>
    <w:rsid w:val="00873AB8"/>
    <w:rsid w:val="00875253"/>
    <w:rsid w:val="008825BF"/>
    <w:rsid w:val="00883157"/>
    <w:rsid w:val="008836E7"/>
    <w:rsid w:val="00886107"/>
    <w:rsid w:val="00886B28"/>
    <w:rsid w:val="00890803"/>
    <w:rsid w:val="008929B1"/>
    <w:rsid w:val="00894009"/>
    <w:rsid w:val="00897BB5"/>
    <w:rsid w:val="008A2B20"/>
    <w:rsid w:val="008A2F4B"/>
    <w:rsid w:val="008A4983"/>
    <w:rsid w:val="008A50FD"/>
    <w:rsid w:val="008A647B"/>
    <w:rsid w:val="008A6D16"/>
    <w:rsid w:val="008A725F"/>
    <w:rsid w:val="008B00E6"/>
    <w:rsid w:val="008B1167"/>
    <w:rsid w:val="008B226A"/>
    <w:rsid w:val="008B2303"/>
    <w:rsid w:val="008B3444"/>
    <w:rsid w:val="008B4C8B"/>
    <w:rsid w:val="008B5764"/>
    <w:rsid w:val="008C27C0"/>
    <w:rsid w:val="008C3515"/>
    <w:rsid w:val="008C717A"/>
    <w:rsid w:val="008C7CF8"/>
    <w:rsid w:val="008D1F40"/>
    <w:rsid w:val="008D472F"/>
    <w:rsid w:val="008E2E36"/>
    <w:rsid w:val="008E648E"/>
    <w:rsid w:val="008E72B7"/>
    <w:rsid w:val="008F1421"/>
    <w:rsid w:val="008F2D83"/>
    <w:rsid w:val="008F335C"/>
    <w:rsid w:val="008F3BC1"/>
    <w:rsid w:val="0090174E"/>
    <w:rsid w:val="0090338B"/>
    <w:rsid w:val="00903945"/>
    <w:rsid w:val="00904084"/>
    <w:rsid w:val="009074A1"/>
    <w:rsid w:val="009132EC"/>
    <w:rsid w:val="00922300"/>
    <w:rsid w:val="00922579"/>
    <w:rsid w:val="009225FC"/>
    <w:rsid w:val="00927B31"/>
    <w:rsid w:val="00931F97"/>
    <w:rsid w:val="00932796"/>
    <w:rsid w:val="00933602"/>
    <w:rsid w:val="00934469"/>
    <w:rsid w:val="0094090A"/>
    <w:rsid w:val="0094366B"/>
    <w:rsid w:val="0094539B"/>
    <w:rsid w:val="00945E00"/>
    <w:rsid w:val="00947061"/>
    <w:rsid w:val="00955591"/>
    <w:rsid w:val="0095705F"/>
    <w:rsid w:val="009653E5"/>
    <w:rsid w:val="00967534"/>
    <w:rsid w:val="00972086"/>
    <w:rsid w:val="0097687E"/>
    <w:rsid w:val="00982B02"/>
    <w:rsid w:val="009950AC"/>
    <w:rsid w:val="009A17E5"/>
    <w:rsid w:val="009A6BEB"/>
    <w:rsid w:val="009B1E0A"/>
    <w:rsid w:val="009B7611"/>
    <w:rsid w:val="009C0DCD"/>
    <w:rsid w:val="009C49FA"/>
    <w:rsid w:val="009D2626"/>
    <w:rsid w:val="009D3089"/>
    <w:rsid w:val="009D5972"/>
    <w:rsid w:val="009D5E8F"/>
    <w:rsid w:val="009E2F72"/>
    <w:rsid w:val="009E3514"/>
    <w:rsid w:val="009E370A"/>
    <w:rsid w:val="009E58A0"/>
    <w:rsid w:val="009F0875"/>
    <w:rsid w:val="009F1C14"/>
    <w:rsid w:val="009F384E"/>
    <w:rsid w:val="009F6A1B"/>
    <w:rsid w:val="00A029FB"/>
    <w:rsid w:val="00A03171"/>
    <w:rsid w:val="00A0376F"/>
    <w:rsid w:val="00A04341"/>
    <w:rsid w:val="00A05004"/>
    <w:rsid w:val="00A06120"/>
    <w:rsid w:val="00A15006"/>
    <w:rsid w:val="00A22A0F"/>
    <w:rsid w:val="00A24587"/>
    <w:rsid w:val="00A245C0"/>
    <w:rsid w:val="00A24ED0"/>
    <w:rsid w:val="00A26529"/>
    <w:rsid w:val="00A26DD0"/>
    <w:rsid w:val="00A30177"/>
    <w:rsid w:val="00A30480"/>
    <w:rsid w:val="00A31A21"/>
    <w:rsid w:val="00A32097"/>
    <w:rsid w:val="00A3340E"/>
    <w:rsid w:val="00A33FC7"/>
    <w:rsid w:val="00A34084"/>
    <w:rsid w:val="00A360CF"/>
    <w:rsid w:val="00A40E66"/>
    <w:rsid w:val="00A41881"/>
    <w:rsid w:val="00A445A5"/>
    <w:rsid w:val="00A514BA"/>
    <w:rsid w:val="00A5767F"/>
    <w:rsid w:val="00A57800"/>
    <w:rsid w:val="00A6076F"/>
    <w:rsid w:val="00A63235"/>
    <w:rsid w:val="00A6334F"/>
    <w:rsid w:val="00A63FDF"/>
    <w:rsid w:val="00A649EC"/>
    <w:rsid w:val="00A67E65"/>
    <w:rsid w:val="00A71917"/>
    <w:rsid w:val="00A746D1"/>
    <w:rsid w:val="00A7616F"/>
    <w:rsid w:val="00A80219"/>
    <w:rsid w:val="00A8230E"/>
    <w:rsid w:val="00A9126D"/>
    <w:rsid w:val="00A93BF3"/>
    <w:rsid w:val="00A946CC"/>
    <w:rsid w:val="00A95B31"/>
    <w:rsid w:val="00A975DC"/>
    <w:rsid w:val="00A9773B"/>
    <w:rsid w:val="00A97C8C"/>
    <w:rsid w:val="00AA002D"/>
    <w:rsid w:val="00AA120D"/>
    <w:rsid w:val="00AA687F"/>
    <w:rsid w:val="00AB13DF"/>
    <w:rsid w:val="00AB1A7B"/>
    <w:rsid w:val="00AB3E91"/>
    <w:rsid w:val="00AB403A"/>
    <w:rsid w:val="00AB4DB6"/>
    <w:rsid w:val="00AB557A"/>
    <w:rsid w:val="00AB737A"/>
    <w:rsid w:val="00AC3BD7"/>
    <w:rsid w:val="00AD45AE"/>
    <w:rsid w:val="00AD5014"/>
    <w:rsid w:val="00AE0C7B"/>
    <w:rsid w:val="00AE2CD4"/>
    <w:rsid w:val="00AE2D10"/>
    <w:rsid w:val="00AF066F"/>
    <w:rsid w:val="00AF3037"/>
    <w:rsid w:val="00AF5F98"/>
    <w:rsid w:val="00B01239"/>
    <w:rsid w:val="00B01A56"/>
    <w:rsid w:val="00B03D40"/>
    <w:rsid w:val="00B07FDA"/>
    <w:rsid w:val="00B113B6"/>
    <w:rsid w:val="00B11E12"/>
    <w:rsid w:val="00B1461C"/>
    <w:rsid w:val="00B15908"/>
    <w:rsid w:val="00B16A0E"/>
    <w:rsid w:val="00B20023"/>
    <w:rsid w:val="00B21E11"/>
    <w:rsid w:val="00B257DC"/>
    <w:rsid w:val="00B26564"/>
    <w:rsid w:val="00B269A3"/>
    <w:rsid w:val="00B270A1"/>
    <w:rsid w:val="00B3022A"/>
    <w:rsid w:val="00B32DEA"/>
    <w:rsid w:val="00B3503D"/>
    <w:rsid w:val="00B35AC3"/>
    <w:rsid w:val="00B36657"/>
    <w:rsid w:val="00B36A0B"/>
    <w:rsid w:val="00B3712E"/>
    <w:rsid w:val="00B4001F"/>
    <w:rsid w:val="00B438B3"/>
    <w:rsid w:val="00B45AE9"/>
    <w:rsid w:val="00B460D9"/>
    <w:rsid w:val="00B46B8A"/>
    <w:rsid w:val="00B5219F"/>
    <w:rsid w:val="00B528D2"/>
    <w:rsid w:val="00B5666B"/>
    <w:rsid w:val="00B56D51"/>
    <w:rsid w:val="00B60218"/>
    <w:rsid w:val="00B643C5"/>
    <w:rsid w:val="00B65B63"/>
    <w:rsid w:val="00B66943"/>
    <w:rsid w:val="00B70872"/>
    <w:rsid w:val="00B77E66"/>
    <w:rsid w:val="00B81F1D"/>
    <w:rsid w:val="00B91082"/>
    <w:rsid w:val="00B92B60"/>
    <w:rsid w:val="00B9460A"/>
    <w:rsid w:val="00B95E5B"/>
    <w:rsid w:val="00B969C8"/>
    <w:rsid w:val="00BA3517"/>
    <w:rsid w:val="00BB46E3"/>
    <w:rsid w:val="00BB5508"/>
    <w:rsid w:val="00BC4648"/>
    <w:rsid w:val="00BC5527"/>
    <w:rsid w:val="00BC57D7"/>
    <w:rsid w:val="00BC5BCB"/>
    <w:rsid w:val="00BC5CAD"/>
    <w:rsid w:val="00BD443B"/>
    <w:rsid w:val="00BD4496"/>
    <w:rsid w:val="00BD4596"/>
    <w:rsid w:val="00BD4BFF"/>
    <w:rsid w:val="00BD5BF8"/>
    <w:rsid w:val="00BD73A5"/>
    <w:rsid w:val="00BE4265"/>
    <w:rsid w:val="00BE6DBC"/>
    <w:rsid w:val="00BF24E9"/>
    <w:rsid w:val="00BF7339"/>
    <w:rsid w:val="00C01DE7"/>
    <w:rsid w:val="00C02854"/>
    <w:rsid w:val="00C17D54"/>
    <w:rsid w:val="00C21E17"/>
    <w:rsid w:val="00C22995"/>
    <w:rsid w:val="00C23143"/>
    <w:rsid w:val="00C260B9"/>
    <w:rsid w:val="00C3199A"/>
    <w:rsid w:val="00C35CC9"/>
    <w:rsid w:val="00C40FD5"/>
    <w:rsid w:val="00C436E6"/>
    <w:rsid w:val="00C444D2"/>
    <w:rsid w:val="00C461C3"/>
    <w:rsid w:val="00C47E0B"/>
    <w:rsid w:val="00C51772"/>
    <w:rsid w:val="00C52681"/>
    <w:rsid w:val="00C5506E"/>
    <w:rsid w:val="00C57032"/>
    <w:rsid w:val="00C57135"/>
    <w:rsid w:val="00C61616"/>
    <w:rsid w:val="00C639C0"/>
    <w:rsid w:val="00C65ADA"/>
    <w:rsid w:val="00C66605"/>
    <w:rsid w:val="00C66F32"/>
    <w:rsid w:val="00C75742"/>
    <w:rsid w:val="00C761D4"/>
    <w:rsid w:val="00C77B13"/>
    <w:rsid w:val="00C83CA9"/>
    <w:rsid w:val="00C83E39"/>
    <w:rsid w:val="00C92657"/>
    <w:rsid w:val="00C936A2"/>
    <w:rsid w:val="00C9584C"/>
    <w:rsid w:val="00CA2096"/>
    <w:rsid w:val="00CA2DD1"/>
    <w:rsid w:val="00CA34AE"/>
    <w:rsid w:val="00CA377F"/>
    <w:rsid w:val="00CA3D57"/>
    <w:rsid w:val="00CA4B86"/>
    <w:rsid w:val="00CB245E"/>
    <w:rsid w:val="00CB2ECB"/>
    <w:rsid w:val="00CB3565"/>
    <w:rsid w:val="00CB7450"/>
    <w:rsid w:val="00CC264B"/>
    <w:rsid w:val="00CC2669"/>
    <w:rsid w:val="00CC5E89"/>
    <w:rsid w:val="00CD09F0"/>
    <w:rsid w:val="00CE1925"/>
    <w:rsid w:val="00CE19BF"/>
    <w:rsid w:val="00CE546E"/>
    <w:rsid w:val="00CE5BE5"/>
    <w:rsid w:val="00CE62C3"/>
    <w:rsid w:val="00CE6D41"/>
    <w:rsid w:val="00CF07DF"/>
    <w:rsid w:val="00CF09DA"/>
    <w:rsid w:val="00CF30A1"/>
    <w:rsid w:val="00CF77C9"/>
    <w:rsid w:val="00D01016"/>
    <w:rsid w:val="00D0281F"/>
    <w:rsid w:val="00D030BF"/>
    <w:rsid w:val="00D050D1"/>
    <w:rsid w:val="00D05DE5"/>
    <w:rsid w:val="00D0665D"/>
    <w:rsid w:val="00D10349"/>
    <w:rsid w:val="00D204DA"/>
    <w:rsid w:val="00D22347"/>
    <w:rsid w:val="00D26615"/>
    <w:rsid w:val="00D274DC"/>
    <w:rsid w:val="00D3343B"/>
    <w:rsid w:val="00D34292"/>
    <w:rsid w:val="00D36756"/>
    <w:rsid w:val="00D36BB6"/>
    <w:rsid w:val="00D40C7E"/>
    <w:rsid w:val="00D41992"/>
    <w:rsid w:val="00D4544E"/>
    <w:rsid w:val="00D471C6"/>
    <w:rsid w:val="00D47DB7"/>
    <w:rsid w:val="00D504F6"/>
    <w:rsid w:val="00D55D96"/>
    <w:rsid w:val="00D61F20"/>
    <w:rsid w:val="00D66B0F"/>
    <w:rsid w:val="00D80969"/>
    <w:rsid w:val="00D83288"/>
    <w:rsid w:val="00D83E09"/>
    <w:rsid w:val="00D85688"/>
    <w:rsid w:val="00D87383"/>
    <w:rsid w:val="00D913DD"/>
    <w:rsid w:val="00D91A04"/>
    <w:rsid w:val="00D93F8D"/>
    <w:rsid w:val="00D94A75"/>
    <w:rsid w:val="00D96AFC"/>
    <w:rsid w:val="00DA21C2"/>
    <w:rsid w:val="00DA2F2B"/>
    <w:rsid w:val="00DA34C8"/>
    <w:rsid w:val="00DA3D86"/>
    <w:rsid w:val="00DA41DC"/>
    <w:rsid w:val="00DA4802"/>
    <w:rsid w:val="00DA5FAB"/>
    <w:rsid w:val="00DB01DD"/>
    <w:rsid w:val="00DB05DE"/>
    <w:rsid w:val="00DB25DD"/>
    <w:rsid w:val="00DB3340"/>
    <w:rsid w:val="00DB438A"/>
    <w:rsid w:val="00DB6895"/>
    <w:rsid w:val="00DC2DC8"/>
    <w:rsid w:val="00DC3FDF"/>
    <w:rsid w:val="00DD134C"/>
    <w:rsid w:val="00DD40B8"/>
    <w:rsid w:val="00DD40F2"/>
    <w:rsid w:val="00DD4EEE"/>
    <w:rsid w:val="00DE53B4"/>
    <w:rsid w:val="00DF0A0B"/>
    <w:rsid w:val="00DF11F7"/>
    <w:rsid w:val="00DF34AB"/>
    <w:rsid w:val="00DF44F3"/>
    <w:rsid w:val="00DF4739"/>
    <w:rsid w:val="00DF5ABC"/>
    <w:rsid w:val="00E03032"/>
    <w:rsid w:val="00E0399A"/>
    <w:rsid w:val="00E10180"/>
    <w:rsid w:val="00E21AA7"/>
    <w:rsid w:val="00E2270A"/>
    <w:rsid w:val="00E22E32"/>
    <w:rsid w:val="00E25027"/>
    <w:rsid w:val="00E258C8"/>
    <w:rsid w:val="00E30933"/>
    <w:rsid w:val="00E32102"/>
    <w:rsid w:val="00E32138"/>
    <w:rsid w:val="00E34023"/>
    <w:rsid w:val="00E35C57"/>
    <w:rsid w:val="00E368B2"/>
    <w:rsid w:val="00E369DE"/>
    <w:rsid w:val="00E409E2"/>
    <w:rsid w:val="00E42D0C"/>
    <w:rsid w:val="00E437FA"/>
    <w:rsid w:val="00E44EE9"/>
    <w:rsid w:val="00E453A9"/>
    <w:rsid w:val="00E47542"/>
    <w:rsid w:val="00E47E5B"/>
    <w:rsid w:val="00E55E69"/>
    <w:rsid w:val="00E613D1"/>
    <w:rsid w:val="00E61838"/>
    <w:rsid w:val="00E62DA0"/>
    <w:rsid w:val="00E63086"/>
    <w:rsid w:val="00E63764"/>
    <w:rsid w:val="00E669E9"/>
    <w:rsid w:val="00E67A84"/>
    <w:rsid w:val="00E777FF"/>
    <w:rsid w:val="00E91ED1"/>
    <w:rsid w:val="00E92957"/>
    <w:rsid w:val="00E92A9F"/>
    <w:rsid w:val="00E93D67"/>
    <w:rsid w:val="00E97195"/>
    <w:rsid w:val="00EA45FB"/>
    <w:rsid w:val="00EB1880"/>
    <w:rsid w:val="00EB785A"/>
    <w:rsid w:val="00EC41EC"/>
    <w:rsid w:val="00EC5118"/>
    <w:rsid w:val="00EC7BFF"/>
    <w:rsid w:val="00ED026B"/>
    <w:rsid w:val="00ED126A"/>
    <w:rsid w:val="00EE6AF0"/>
    <w:rsid w:val="00EE7208"/>
    <w:rsid w:val="00EF01BA"/>
    <w:rsid w:val="00EF03E4"/>
    <w:rsid w:val="00EF18F8"/>
    <w:rsid w:val="00EF69F6"/>
    <w:rsid w:val="00EF70D8"/>
    <w:rsid w:val="00F00194"/>
    <w:rsid w:val="00F0314E"/>
    <w:rsid w:val="00F0456E"/>
    <w:rsid w:val="00F0742E"/>
    <w:rsid w:val="00F10EC2"/>
    <w:rsid w:val="00F113B3"/>
    <w:rsid w:val="00F20BA9"/>
    <w:rsid w:val="00F25E3C"/>
    <w:rsid w:val="00F25F6B"/>
    <w:rsid w:val="00F266D1"/>
    <w:rsid w:val="00F27000"/>
    <w:rsid w:val="00F35F88"/>
    <w:rsid w:val="00F428B4"/>
    <w:rsid w:val="00F442FE"/>
    <w:rsid w:val="00F5434F"/>
    <w:rsid w:val="00F608F5"/>
    <w:rsid w:val="00F62388"/>
    <w:rsid w:val="00F65254"/>
    <w:rsid w:val="00F67241"/>
    <w:rsid w:val="00F67685"/>
    <w:rsid w:val="00F677C7"/>
    <w:rsid w:val="00F7293D"/>
    <w:rsid w:val="00F77C85"/>
    <w:rsid w:val="00F81B93"/>
    <w:rsid w:val="00F84C99"/>
    <w:rsid w:val="00F8571E"/>
    <w:rsid w:val="00F85F83"/>
    <w:rsid w:val="00F87362"/>
    <w:rsid w:val="00F9371B"/>
    <w:rsid w:val="00F94071"/>
    <w:rsid w:val="00F9432B"/>
    <w:rsid w:val="00F97906"/>
    <w:rsid w:val="00FA3308"/>
    <w:rsid w:val="00FA788C"/>
    <w:rsid w:val="00FA7D98"/>
    <w:rsid w:val="00FB11DA"/>
    <w:rsid w:val="00FB33D3"/>
    <w:rsid w:val="00FB5444"/>
    <w:rsid w:val="00FB63BD"/>
    <w:rsid w:val="00FB7E09"/>
    <w:rsid w:val="00FB7E0F"/>
    <w:rsid w:val="00FC0902"/>
    <w:rsid w:val="00FC1957"/>
    <w:rsid w:val="00FC796F"/>
    <w:rsid w:val="00FD2599"/>
    <w:rsid w:val="00FD34DD"/>
    <w:rsid w:val="00FD6746"/>
    <w:rsid w:val="00FD6897"/>
    <w:rsid w:val="00FE3A6D"/>
    <w:rsid w:val="00FE6980"/>
    <w:rsid w:val="00FF11E5"/>
    <w:rsid w:val="00FF18AE"/>
    <w:rsid w:val="00FF3DC6"/>
    <w:rsid w:val="00FF434F"/>
    <w:rsid w:val="00FF6FC0"/>
    <w:rsid w:val="00FF74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A7E9"/>
  <w15:chartTrackingRefBased/>
  <w15:docId w15:val="{BA1F5416-D785-422B-A75D-1B1A97A0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List Continue" w:uiPriority="99"/>
    <w:lsdException w:name="List Continue 2" w:uiPriority="99"/>
    <w:lsdException w:name="List Continue 3"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E648E"/>
    <w:pPr>
      <w:ind w:left="720"/>
      <w:contextualSpacing/>
    </w:pPr>
    <w:rPr>
      <w:noProof/>
    </w:rPr>
  </w:style>
  <w:style w:type="paragraph" w:styleId="Loendijtk">
    <w:name w:val="List Continue"/>
    <w:basedOn w:val="Normaallaad"/>
    <w:uiPriority w:val="99"/>
    <w:rsid w:val="009E370A"/>
    <w:pPr>
      <w:numPr>
        <w:numId w:val="5"/>
      </w:numPr>
      <w:contextualSpacing/>
      <w:jc w:val="both"/>
    </w:pPr>
    <w:rPr>
      <w:szCs w:val="20"/>
    </w:rPr>
  </w:style>
  <w:style w:type="paragraph" w:styleId="Loendijtk2">
    <w:name w:val="List Continue 2"/>
    <w:basedOn w:val="Normaallaad"/>
    <w:uiPriority w:val="99"/>
    <w:rsid w:val="009E370A"/>
    <w:pPr>
      <w:numPr>
        <w:ilvl w:val="1"/>
        <w:numId w:val="5"/>
      </w:numPr>
      <w:contextualSpacing/>
      <w:jc w:val="both"/>
    </w:pPr>
    <w:rPr>
      <w:szCs w:val="20"/>
    </w:rPr>
  </w:style>
  <w:style w:type="paragraph" w:styleId="Loendijtk3">
    <w:name w:val="List Continue 3"/>
    <w:basedOn w:val="Normaallaad"/>
    <w:uiPriority w:val="99"/>
    <w:rsid w:val="009E370A"/>
    <w:pPr>
      <w:numPr>
        <w:ilvl w:val="2"/>
        <w:numId w:val="5"/>
      </w:numPr>
      <w:contextualSpacing/>
      <w:jc w:val="both"/>
    </w:pPr>
    <w:rPr>
      <w:szCs w:val="20"/>
    </w:rPr>
  </w:style>
  <w:style w:type="character" w:styleId="Kommentaariviide">
    <w:name w:val="annotation reference"/>
    <w:uiPriority w:val="99"/>
    <w:unhideWhenUsed/>
    <w:rsid w:val="00DF11F7"/>
    <w:rPr>
      <w:sz w:val="16"/>
      <w:szCs w:val="16"/>
    </w:rPr>
  </w:style>
  <w:style w:type="paragraph" w:styleId="Kommentaaritekst">
    <w:name w:val="annotation text"/>
    <w:basedOn w:val="Normaallaad"/>
    <w:link w:val="KommentaaritekstMrk"/>
    <w:uiPriority w:val="99"/>
    <w:unhideWhenUsed/>
    <w:rsid w:val="00DF11F7"/>
    <w:rPr>
      <w:sz w:val="20"/>
      <w:szCs w:val="20"/>
    </w:rPr>
  </w:style>
  <w:style w:type="character" w:customStyle="1" w:styleId="KommentaaritekstMrk">
    <w:name w:val="Kommentaari tekst Märk"/>
    <w:basedOn w:val="Liguvaikefont"/>
    <w:link w:val="Kommentaaritekst"/>
    <w:uiPriority w:val="99"/>
    <w:rsid w:val="00DF11F7"/>
    <w:rPr>
      <w:lang w:eastAsia="en-US"/>
    </w:rPr>
  </w:style>
  <w:style w:type="paragraph" w:styleId="Kommentaariteema">
    <w:name w:val="annotation subject"/>
    <w:basedOn w:val="Kommentaaritekst"/>
    <w:next w:val="Kommentaaritekst"/>
    <w:link w:val="KommentaariteemaMrk"/>
    <w:rsid w:val="00775679"/>
    <w:rPr>
      <w:b/>
      <w:bCs/>
    </w:rPr>
  </w:style>
  <w:style w:type="character" w:customStyle="1" w:styleId="KommentaariteemaMrk">
    <w:name w:val="Kommentaari teema Märk"/>
    <w:basedOn w:val="KommentaaritekstMrk"/>
    <w:link w:val="Kommentaariteema"/>
    <w:rsid w:val="00775679"/>
    <w:rPr>
      <w:b/>
      <w:bCs/>
      <w:lang w:eastAsia="en-US"/>
    </w:rPr>
  </w:style>
  <w:style w:type="character" w:styleId="Lahendamatamainimine">
    <w:name w:val="Unresolved Mention"/>
    <w:basedOn w:val="Liguvaikefont"/>
    <w:uiPriority w:val="99"/>
    <w:semiHidden/>
    <w:unhideWhenUsed/>
    <w:rsid w:val="00157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63517061">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4094">
      <w:bodyDiv w:val="1"/>
      <w:marLeft w:val="0"/>
      <w:marRight w:val="0"/>
      <w:marTop w:val="0"/>
      <w:marBottom w:val="0"/>
      <w:divBdr>
        <w:top w:val="none" w:sz="0" w:space="0" w:color="auto"/>
        <w:left w:val="none" w:sz="0" w:space="0" w:color="auto"/>
        <w:bottom w:val="none" w:sz="0" w:space="0" w:color="auto"/>
        <w:right w:val="none" w:sz="0" w:space="0" w:color="auto"/>
      </w:divBdr>
      <w:divsChild>
        <w:div w:id="159736011">
          <w:marLeft w:val="0"/>
          <w:marRight w:val="0"/>
          <w:marTop w:val="15"/>
          <w:marBottom w:val="0"/>
          <w:divBdr>
            <w:top w:val="single" w:sz="48" w:space="0" w:color="auto"/>
            <w:left w:val="single" w:sz="48" w:space="0" w:color="auto"/>
            <w:bottom w:val="single" w:sz="48" w:space="0" w:color="auto"/>
            <w:right w:val="single" w:sz="48" w:space="0" w:color="auto"/>
          </w:divBdr>
          <w:divsChild>
            <w:div w:id="9115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27642865">
      <w:bodyDiv w:val="1"/>
      <w:marLeft w:val="0"/>
      <w:marRight w:val="0"/>
      <w:marTop w:val="0"/>
      <w:marBottom w:val="0"/>
      <w:divBdr>
        <w:top w:val="none" w:sz="0" w:space="0" w:color="auto"/>
        <w:left w:val="none" w:sz="0" w:space="0" w:color="auto"/>
        <w:bottom w:val="none" w:sz="0" w:space="0" w:color="auto"/>
        <w:right w:val="none" w:sz="0" w:space="0" w:color="auto"/>
      </w:divBdr>
      <w:divsChild>
        <w:div w:id="1425570340">
          <w:marLeft w:val="0"/>
          <w:marRight w:val="0"/>
          <w:marTop w:val="15"/>
          <w:marBottom w:val="0"/>
          <w:divBdr>
            <w:top w:val="single" w:sz="48" w:space="0" w:color="auto"/>
            <w:left w:val="single" w:sz="48" w:space="0" w:color="auto"/>
            <w:bottom w:val="single" w:sz="48" w:space="0" w:color="auto"/>
            <w:right w:val="single" w:sz="48" w:space="0" w:color="auto"/>
          </w:divBdr>
          <w:divsChild>
            <w:div w:id="2582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viljandivald.prelive.vportal.ee/detailplaneeringud"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0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0 0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1FCC1-AE1F-4F6D-B2F3-B7E1A202671D}">
  <ds:schemaRefs>
    <ds:schemaRef ds:uri="http://schemas.openxmlformats.org/officeDocument/2006/bibliography"/>
  </ds:schemaRefs>
</ds:datastoreItem>
</file>

<file path=customXml/itemProps2.xml><?xml version="1.0" encoding="utf-8"?>
<ds:datastoreItem xmlns:ds="http://schemas.openxmlformats.org/officeDocument/2006/customXml" ds:itemID="{7246496D-E5EB-468B-A462-8468D2FA5ACD}">
  <ds:schemaRefs>
    <ds:schemaRef ds:uri="http://schemas.microsoft.com/sharepoint/v3/contenttype/forms"/>
  </ds:schemaRefs>
</ds:datastoreItem>
</file>

<file path=customXml/itemProps3.xml><?xml version="1.0" encoding="utf-8"?>
<ds:datastoreItem xmlns:ds="http://schemas.openxmlformats.org/officeDocument/2006/customXml" ds:itemID="{CE7F8A0A-324E-42D3-9170-4FD5E04198BC}">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customXml/itemProps4.xml><?xml version="1.0" encoding="utf-8"?>
<ds:datastoreItem xmlns:ds="http://schemas.openxmlformats.org/officeDocument/2006/customXml" ds:itemID="{00ABECC9-CA98-4984-894D-F7B59EDF9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9119</TotalTime>
  <Pages>5</Pages>
  <Words>1613</Words>
  <Characters>12898</Characters>
  <Application>Microsoft Office Word</Application>
  <DocSecurity>0</DocSecurity>
  <Lines>107</Lines>
  <Paragraphs>28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Valitsuse yldplank</vt:lpstr>
      <vt:lpstr>Valitsuse yldplank</vt:lpstr>
      <vt:lpstr>Valitsuse yldplank</vt:lpstr>
    </vt:vector>
  </TitlesOfParts>
  <Company>Grizli777</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Evelin Orik</cp:lastModifiedBy>
  <cp:revision>83</cp:revision>
  <cp:lastPrinted>2018-01-03T11:00:00Z</cp:lastPrinted>
  <dcterms:created xsi:type="dcterms:W3CDTF">2026-04-02T05:47:00Z</dcterms:created>
  <dcterms:modified xsi:type="dcterms:W3CDTF">2026-04-09T15:22:00Z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